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77009" w14:textId="5F1FDD10" w:rsidR="00403EB5" w:rsidRPr="00C1088F" w:rsidRDefault="00403EB5" w:rsidP="004E0CEC">
      <w:pPr>
        <w:rPr>
          <w:rFonts w:cstheme="minorHAnsi"/>
          <w:b/>
          <w:lang w:val="fr-FR"/>
        </w:rPr>
      </w:pPr>
      <w:r w:rsidRPr="00C1088F">
        <w:rPr>
          <w:rFonts w:cstheme="minorHAnsi"/>
          <w:b/>
          <w:noProof/>
          <w:lang w:val="fr-FR" w:eastAsia="de-CH"/>
        </w:rPr>
        <w:drawing>
          <wp:anchor distT="0" distB="0" distL="114300" distR="114300" simplePos="0" relativeHeight="251658240" behindDoc="1" locked="0" layoutInCell="1" allowOverlap="1" wp14:anchorId="195A18C8" wp14:editId="3075778A">
            <wp:simplePos x="0" y="0"/>
            <wp:positionH relativeFrom="column">
              <wp:posOffset>4608697</wp:posOffset>
            </wp:positionH>
            <wp:positionV relativeFrom="paragraph">
              <wp:posOffset>-377656</wp:posOffset>
            </wp:positionV>
            <wp:extent cx="1165963" cy="827589"/>
            <wp:effectExtent l="0" t="0" r="0" b="0"/>
            <wp:wrapNone/>
            <wp:docPr id="2" name="Grafik 2" descr="C:\Users\cboppart\Speichern C\Logos\2D\Logo_SHV-FSVL_farbig_schwa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ppart\Speichern C\Logos\2D\Logo_SHV-FSVL_farbig_schwarz.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5963" cy="827589"/>
                    </a:xfrm>
                    <a:prstGeom prst="rect">
                      <a:avLst/>
                    </a:prstGeom>
                    <a:noFill/>
                    <a:ln>
                      <a:noFill/>
                    </a:ln>
                  </pic:spPr>
                </pic:pic>
              </a:graphicData>
            </a:graphic>
            <wp14:sizeRelH relativeFrom="page">
              <wp14:pctWidth>0</wp14:pctWidth>
            </wp14:sizeRelH>
            <wp14:sizeRelV relativeFrom="page">
              <wp14:pctHeight>0</wp14:pctHeight>
            </wp14:sizeRelV>
          </wp:anchor>
        </w:drawing>
      </w:r>
      <w:r w:rsidR="005A4080" w:rsidRPr="00C1088F">
        <w:rPr>
          <w:rFonts w:cstheme="minorHAnsi"/>
          <w:b/>
          <w:lang w:val="fr-FR"/>
        </w:rPr>
        <w:t>Fédération suisse de vol libre</w:t>
      </w:r>
    </w:p>
    <w:p w14:paraId="25A36CF3" w14:textId="77777777" w:rsidR="00033618" w:rsidRPr="00C1088F" w:rsidRDefault="00033618" w:rsidP="004E0CEC">
      <w:pPr>
        <w:rPr>
          <w:rFonts w:cstheme="minorHAnsi"/>
          <w:b/>
          <w:sz w:val="28"/>
          <w:lang w:val="fr-FR"/>
        </w:rPr>
      </w:pPr>
    </w:p>
    <w:p w14:paraId="68E35ABA" w14:textId="77777777" w:rsidR="00033618" w:rsidRPr="00C1088F" w:rsidRDefault="00033618" w:rsidP="004E0CEC">
      <w:pPr>
        <w:rPr>
          <w:rFonts w:cstheme="minorHAnsi"/>
          <w:b/>
          <w:sz w:val="28"/>
          <w:lang w:val="fr-FR"/>
        </w:rPr>
      </w:pPr>
    </w:p>
    <w:p w14:paraId="2DDB3129" w14:textId="4FC54F59" w:rsidR="00403EB5" w:rsidRPr="00C1088F" w:rsidRDefault="00403EB5" w:rsidP="004E0CEC">
      <w:pPr>
        <w:rPr>
          <w:rFonts w:cstheme="minorHAnsi"/>
          <w:b/>
          <w:sz w:val="28"/>
          <w:lang w:val="fr-FR"/>
        </w:rPr>
      </w:pPr>
      <w:r w:rsidRPr="00C1088F">
        <w:rPr>
          <w:rFonts w:cstheme="minorHAnsi"/>
          <w:b/>
          <w:sz w:val="28"/>
          <w:lang w:val="fr-FR"/>
        </w:rPr>
        <w:t>Covid-19</w:t>
      </w:r>
      <w:r w:rsidR="005A4080" w:rsidRPr="00C1088F">
        <w:rPr>
          <w:rFonts w:cstheme="minorHAnsi"/>
          <w:b/>
          <w:sz w:val="28"/>
          <w:lang w:val="fr-FR"/>
        </w:rPr>
        <w:t xml:space="preserve">: plan de protection pour le vol libre, sport </w:t>
      </w:r>
      <w:r w:rsidR="00405463">
        <w:rPr>
          <w:rFonts w:cstheme="minorHAnsi"/>
          <w:b/>
          <w:sz w:val="28"/>
          <w:lang w:val="fr-FR"/>
        </w:rPr>
        <w:t>d’élite</w:t>
      </w:r>
      <w:r w:rsidR="00405463">
        <w:rPr>
          <w:rFonts w:cstheme="minorHAnsi"/>
          <w:b/>
          <w:sz w:val="28"/>
          <w:lang w:val="fr-FR"/>
        </w:rPr>
        <w:br/>
        <w:t>(équipes nationales)</w:t>
      </w:r>
    </w:p>
    <w:p w14:paraId="5CD0C5D9" w14:textId="2D5E10EC" w:rsidR="00F66A65" w:rsidRPr="00C1088F" w:rsidRDefault="00550171" w:rsidP="004E0CEC">
      <w:pPr>
        <w:rPr>
          <w:rFonts w:cstheme="minorHAnsi"/>
          <w:lang w:val="fr-FR"/>
        </w:rPr>
      </w:pPr>
      <w:r w:rsidRPr="00C1088F">
        <w:rPr>
          <w:rFonts w:cstheme="minorHAnsi"/>
          <w:lang w:val="fr-FR"/>
        </w:rPr>
        <w:t xml:space="preserve">(Version </w:t>
      </w:r>
      <w:r w:rsidR="00767A50" w:rsidRPr="00C1088F">
        <w:rPr>
          <w:rFonts w:cstheme="minorHAnsi"/>
          <w:lang w:val="fr-FR"/>
        </w:rPr>
        <w:t>1.0</w:t>
      </w:r>
      <w:r w:rsidRPr="00C1088F">
        <w:rPr>
          <w:rFonts w:cstheme="minorHAnsi"/>
          <w:lang w:val="fr-FR"/>
        </w:rPr>
        <w:t xml:space="preserve"> </w:t>
      </w:r>
      <w:r w:rsidR="005A4080" w:rsidRPr="00C1088F">
        <w:rPr>
          <w:rFonts w:cstheme="minorHAnsi"/>
          <w:lang w:val="fr-FR"/>
        </w:rPr>
        <w:t xml:space="preserve">du </w:t>
      </w:r>
      <w:r w:rsidR="00C1088F" w:rsidRPr="00C1088F">
        <w:rPr>
          <w:rFonts w:cstheme="minorHAnsi"/>
          <w:lang w:val="fr-FR"/>
        </w:rPr>
        <w:t>30</w:t>
      </w:r>
      <w:r w:rsidR="00F66A65" w:rsidRPr="00C1088F">
        <w:rPr>
          <w:rFonts w:cstheme="minorHAnsi"/>
          <w:lang w:val="fr-FR"/>
        </w:rPr>
        <w:t>.04.2020)</w:t>
      </w:r>
    </w:p>
    <w:p w14:paraId="052EACDC" w14:textId="6917F1DB" w:rsidR="00033618" w:rsidRPr="00C1088F" w:rsidRDefault="00033618" w:rsidP="004E0CEC">
      <w:pPr>
        <w:rPr>
          <w:rFonts w:cstheme="minorHAnsi"/>
          <w:b/>
          <w:sz w:val="28"/>
          <w:lang w:val="fr-FR"/>
        </w:rPr>
      </w:pPr>
    </w:p>
    <w:p w14:paraId="56A63D6B" w14:textId="4D31989B" w:rsidR="00033618" w:rsidRPr="00C1088F" w:rsidRDefault="005A4080" w:rsidP="004E0CEC">
      <w:pPr>
        <w:rPr>
          <w:rFonts w:cstheme="minorHAnsi"/>
          <w:b/>
          <w:sz w:val="28"/>
          <w:lang w:val="fr-FR"/>
        </w:rPr>
      </w:pPr>
      <w:r w:rsidRPr="00C1088F">
        <w:rPr>
          <w:rFonts w:cstheme="minorHAnsi"/>
          <w:b/>
          <w:sz w:val="28"/>
          <w:lang w:val="fr-FR"/>
        </w:rPr>
        <w:t>Table des matières</w:t>
      </w:r>
    </w:p>
    <w:p w14:paraId="6D136EC7" w14:textId="3B9536FE" w:rsidR="00412A80" w:rsidRDefault="00412A80">
      <w:pPr>
        <w:pStyle w:val="Verzeichnis1"/>
        <w:rPr>
          <w:rFonts w:eastAsiaTheme="minorEastAsia"/>
          <w:b w:val="0"/>
          <w:sz w:val="24"/>
          <w:szCs w:val="24"/>
          <w:lang w:eastAsia="de-DE"/>
        </w:rPr>
      </w:pPr>
      <w:r>
        <w:rPr>
          <w:rFonts w:cstheme="minorHAnsi"/>
          <w:lang w:val="fr-FR"/>
        </w:rPr>
        <w:fldChar w:fldCharType="begin"/>
      </w:r>
      <w:r>
        <w:rPr>
          <w:rFonts w:cstheme="minorHAnsi"/>
          <w:lang w:val="fr-FR"/>
        </w:rPr>
        <w:instrText xml:space="preserve"> TOC \o "1-1" \h \z \u </w:instrText>
      </w:r>
      <w:r>
        <w:rPr>
          <w:rFonts w:cstheme="minorHAnsi"/>
          <w:lang w:val="fr-FR"/>
        </w:rPr>
        <w:fldChar w:fldCharType="separate"/>
      </w:r>
      <w:hyperlink w:anchor="_Toc39655102" w:history="1">
        <w:r w:rsidRPr="000942E2">
          <w:rPr>
            <w:rStyle w:val="Hyperlink"/>
            <w:lang w:val="fr-FR"/>
          </w:rPr>
          <w:t>En bref</w:t>
        </w:r>
        <w:r>
          <w:rPr>
            <w:webHidden/>
          </w:rPr>
          <w:tab/>
        </w:r>
        <w:r>
          <w:rPr>
            <w:webHidden/>
          </w:rPr>
          <w:fldChar w:fldCharType="begin"/>
        </w:r>
        <w:r>
          <w:rPr>
            <w:webHidden/>
          </w:rPr>
          <w:instrText xml:space="preserve"> PAGEREF _Toc39655102 \h </w:instrText>
        </w:r>
        <w:r>
          <w:rPr>
            <w:webHidden/>
          </w:rPr>
        </w:r>
        <w:r>
          <w:rPr>
            <w:webHidden/>
          </w:rPr>
          <w:fldChar w:fldCharType="separate"/>
        </w:r>
        <w:r>
          <w:rPr>
            <w:webHidden/>
          </w:rPr>
          <w:t>2</w:t>
        </w:r>
        <w:r>
          <w:rPr>
            <w:webHidden/>
          </w:rPr>
          <w:fldChar w:fldCharType="end"/>
        </w:r>
      </w:hyperlink>
    </w:p>
    <w:p w14:paraId="1D8DABCD" w14:textId="0B12FDAB" w:rsidR="00412A80" w:rsidRDefault="00412A80">
      <w:pPr>
        <w:pStyle w:val="Verzeichnis1"/>
        <w:rPr>
          <w:rFonts w:eastAsiaTheme="minorEastAsia"/>
          <w:b w:val="0"/>
          <w:sz w:val="24"/>
          <w:szCs w:val="24"/>
          <w:lang w:eastAsia="de-DE"/>
        </w:rPr>
      </w:pPr>
      <w:hyperlink w:anchor="_Toc39655103" w:history="1">
        <w:r w:rsidRPr="000942E2">
          <w:rPr>
            <w:rStyle w:val="Hyperlink"/>
            <w:lang w:val="fr-FR"/>
          </w:rPr>
          <w:t>1.</w:t>
        </w:r>
        <w:r>
          <w:rPr>
            <w:rFonts w:eastAsiaTheme="minorEastAsia"/>
            <w:b w:val="0"/>
            <w:sz w:val="24"/>
            <w:szCs w:val="24"/>
            <w:lang w:eastAsia="de-DE"/>
          </w:rPr>
          <w:tab/>
        </w:r>
        <w:r w:rsidRPr="000942E2">
          <w:rPr>
            <w:rStyle w:val="Hyperlink"/>
            <w:lang w:val="fr-FR"/>
          </w:rPr>
          <w:t>G</w:t>
        </w:r>
        <w:r>
          <w:rPr>
            <w:rStyle w:val="Hyperlink"/>
            <w:lang w:val="fr-FR"/>
          </w:rPr>
          <w:t>é</w:t>
        </w:r>
        <w:r w:rsidRPr="000942E2">
          <w:rPr>
            <w:rStyle w:val="Hyperlink"/>
            <w:lang w:val="fr-FR"/>
          </w:rPr>
          <w:t>n</w:t>
        </w:r>
        <w:r>
          <w:rPr>
            <w:rStyle w:val="Hyperlink"/>
            <w:lang w:val="fr-FR"/>
          </w:rPr>
          <w:t>é</w:t>
        </w:r>
        <w:r w:rsidRPr="000942E2">
          <w:rPr>
            <w:rStyle w:val="Hyperlink"/>
            <w:lang w:val="fr-FR"/>
          </w:rPr>
          <w:t>ralit</w:t>
        </w:r>
        <w:r>
          <w:rPr>
            <w:rStyle w:val="Hyperlink"/>
            <w:lang w:val="fr-FR"/>
          </w:rPr>
          <w:t>é</w:t>
        </w:r>
        <w:r w:rsidRPr="000942E2">
          <w:rPr>
            <w:rStyle w:val="Hyperlink"/>
            <w:lang w:val="fr-FR"/>
          </w:rPr>
          <w:t>s</w:t>
        </w:r>
        <w:r>
          <w:rPr>
            <w:webHidden/>
          </w:rPr>
          <w:tab/>
        </w:r>
        <w:r>
          <w:rPr>
            <w:webHidden/>
          </w:rPr>
          <w:fldChar w:fldCharType="begin"/>
        </w:r>
        <w:r>
          <w:rPr>
            <w:webHidden/>
          </w:rPr>
          <w:instrText xml:space="preserve"> PAGEREF _Toc39655103 \h </w:instrText>
        </w:r>
        <w:r>
          <w:rPr>
            <w:webHidden/>
          </w:rPr>
        </w:r>
        <w:r>
          <w:rPr>
            <w:webHidden/>
          </w:rPr>
          <w:fldChar w:fldCharType="separate"/>
        </w:r>
        <w:r>
          <w:rPr>
            <w:webHidden/>
          </w:rPr>
          <w:t>2</w:t>
        </w:r>
        <w:r>
          <w:rPr>
            <w:webHidden/>
          </w:rPr>
          <w:fldChar w:fldCharType="end"/>
        </w:r>
      </w:hyperlink>
    </w:p>
    <w:p w14:paraId="5F049357" w14:textId="77D07676" w:rsidR="00412A80" w:rsidRDefault="00412A80">
      <w:pPr>
        <w:pStyle w:val="Verzeichnis1"/>
        <w:rPr>
          <w:rFonts w:eastAsiaTheme="minorEastAsia"/>
          <w:b w:val="0"/>
          <w:sz w:val="24"/>
          <w:szCs w:val="24"/>
          <w:lang w:eastAsia="de-DE"/>
        </w:rPr>
      </w:pPr>
      <w:hyperlink w:anchor="_Toc39655104" w:history="1">
        <w:r w:rsidRPr="000942E2">
          <w:rPr>
            <w:rStyle w:val="Hyperlink"/>
            <w:lang w:val="fr-FR"/>
          </w:rPr>
          <w:t>2.</w:t>
        </w:r>
        <w:r>
          <w:rPr>
            <w:rFonts w:eastAsiaTheme="minorEastAsia"/>
            <w:b w:val="0"/>
            <w:sz w:val="24"/>
            <w:szCs w:val="24"/>
            <w:lang w:eastAsia="de-DE"/>
          </w:rPr>
          <w:tab/>
        </w:r>
        <w:r w:rsidRPr="000942E2">
          <w:rPr>
            <w:rStyle w:val="Hyperlink"/>
            <w:lang w:val="fr-FR"/>
          </w:rPr>
          <w:t xml:space="preserve">Évaluation du risque et </w:t>
        </w:r>
        <w:r>
          <w:rPr>
            <w:rStyle w:val="Hyperlink"/>
            <w:lang w:val="fr-FR"/>
          </w:rPr>
          <w:t>t</w:t>
        </w:r>
        <w:r w:rsidRPr="000942E2">
          <w:rPr>
            <w:rStyle w:val="Hyperlink"/>
            <w:lang w:val="fr-FR"/>
          </w:rPr>
          <w:t>riage</w:t>
        </w:r>
        <w:r>
          <w:rPr>
            <w:webHidden/>
          </w:rPr>
          <w:tab/>
        </w:r>
        <w:r>
          <w:rPr>
            <w:webHidden/>
          </w:rPr>
          <w:fldChar w:fldCharType="begin"/>
        </w:r>
        <w:r>
          <w:rPr>
            <w:webHidden/>
          </w:rPr>
          <w:instrText xml:space="preserve"> PAGEREF _Toc39655104 \h </w:instrText>
        </w:r>
        <w:r>
          <w:rPr>
            <w:webHidden/>
          </w:rPr>
        </w:r>
        <w:r>
          <w:rPr>
            <w:webHidden/>
          </w:rPr>
          <w:fldChar w:fldCharType="separate"/>
        </w:r>
        <w:r>
          <w:rPr>
            <w:webHidden/>
          </w:rPr>
          <w:t>3</w:t>
        </w:r>
        <w:r>
          <w:rPr>
            <w:webHidden/>
          </w:rPr>
          <w:fldChar w:fldCharType="end"/>
        </w:r>
      </w:hyperlink>
    </w:p>
    <w:p w14:paraId="4D954F77" w14:textId="21B1CFA7" w:rsidR="00412A80" w:rsidRDefault="00412A80">
      <w:pPr>
        <w:pStyle w:val="Verzeichnis1"/>
        <w:rPr>
          <w:rFonts w:eastAsiaTheme="minorEastAsia"/>
          <w:b w:val="0"/>
          <w:sz w:val="24"/>
          <w:szCs w:val="24"/>
          <w:lang w:eastAsia="de-DE"/>
        </w:rPr>
      </w:pPr>
      <w:hyperlink w:anchor="_Toc39655105" w:history="1">
        <w:r w:rsidRPr="000942E2">
          <w:rPr>
            <w:rStyle w:val="Hyperlink"/>
            <w:lang w:val="fr-FR"/>
          </w:rPr>
          <w:t>3.</w:t>
        </w:r>
        <w:r>
          <w:rPr>
            <w:rFonts w:eastAsiaTheme="minorEastAsia"/>
            <w:b w:val="0"/>
            <w:sz w:val="24"/>
            <w:szCs w:val="24"/>
            <w:lang w:eastAsia="de-DE"/>
          </w:rPr>
          <w:tab/>
        </w:r>
        <w:r>
          <w:rPr>
            <w:rStyle w:val="Hyperlink"/>
            <w:lang w:val="fr-FR"/>
          </w:rPr>
          <w:t>T</w:t>
        </w:r>
        <w:r w:rsidRPr="000942E2">
          <w:rPr>
            <w:rStyle w:val="Hyperlink"/>
            <w:lang w:val="fr-FR"/>
          </w:rPr>
          <w:t>rajets, transport sur la montagne</w:t>
        </w:r>
        <w:r>
          <w:rPr>
            <w:webHidden/>
          </w:rPr>
          <w:tab/>
        </w:r>
        <w:r>
          <w:rPr>
            <w:webHidden/>
          </w:rPr>
          <w:fldChar w:fldCharType="begin"/>
        </w:r>
        <w:r>
          <w:rPr>
            <w:webHidden/>
          </w:rPr>
          <w:instrText xml:space="preserve"> PAGEREF _Toc39655105 \h </w:instrText>
        </w:r>
        <w:r>
          <w:rPr>
            <w:webHidden/>
          </w:rPr>
        </w:r>
        <w:r>
          <w:rPr>
            <w:webHidden/>
          </w:rPr>
          <w:fldChar w:fldCharType="separate"/>
        </w:r>
        <w:r>
          <w:rPr>
            <w:webHidden/>
          </w:rPr>
          <w:t>3</w:t>
        </w:r>
        <w:r>
          <w:rPr>
            <w:webHidden/>
          </w:rPr>
          <w:fldChar w:fldCharType="end"/>
        </w:r>
      </w:hyperlink>
    </w:p>
    <w:p w14:paraId="7416606B" w14:textId="609E65DB" w:rsidR="00412A80" w:rsidRDefault="00412A80">
      <w:pPr>
        <w:pStyle w:val="Verzeichnis1"/>
        <w:rPr>
          <w:rFonts w:eastAsiaTheme="minorEastAsia"/>
          <w:b w:val="0"/>
          <w:sz w:val="24"/>
          <w:szCs w:val="24"/>
          <w:lang w:eastAsia="de-DE"/>
        </w:rPr>
      </w:pPr>
      <w:hyperlink w:anchor="_Toc39655106" w:history="1">
        <w:r w:rsidRPr="000942E2">
          <w:rPr>
            <w:rStyle w:val="Hyperlink"/>
            <w:lang w:val="fr-FR"/>
          </w:rPr>
          <w:t>4.</w:t>
        </w:r>
        <w:r>
          <w:rPr>
            <w:rFonts w:eastAsiaTheme="minorEastAsia"/>
            <w:b w:val="0"/>
            <w:sz w:val="24"/>
            <w:szCs w:val="24"/>
            <w:lang w:eastAsia="de-DE"/>
          </w:rPr>
          <w:tab/>
        </w:r>
        <w:r w:rsidRPr="000942E2">
          <w:rPr>
            <w:rStyle w:val="Hyperlink"/>
            <w:lang w:val="fr-FR"/>
          </w:rPr>
          <w:t>Infrastucture</w:t>
        </w:r>
        <w:r>
          <w:rPr>
            <w:webHidden/>
          </w:rPr>
          <w:tab/>
        </w:r>
        <w:r>
          <w:rPr>
            <w:webHidden/>
          </w:rPr>
          <w:fldChar w:fldCharType="begin"/>
        </w:r>
        <w:r>
          <w:rPr>
            <w:webHidden/>
          </w:rPr>
          <w:instrText xml:space="preserve"> PAGEREF _Toc39655106 \h </w:instrText>
        </w:r>
        <w:r>
          <w:rPr>
            <w:webHidden/>
          </w:rPr>
        </w:r>
        <w:r>
          <w:rPr>
            <w:webHidden/>
          </w:rPr>
          <w:fldChar w:fldCharType="separate"/>
        </w:r>
        <w:r>
          <w:rPr>
            <w:webHidden/>
          </w:rPr>
          <w:t>4</w:t>
        </w:r>
        <w:r>
          <w:rPr>
            <w:webHidden/>
          </w:rPr>
          <w:fldChar w:fldCharType="end"/>
        </w:r>
      </w:hyperlink>
    </w:p>
    <w:p w14:paraId="197DE10F" w14:textId="2EB56593" w:rsidR="00412A80" w:rsidRDefault="00412A80">
      <w:pPr>
        <w:pStyle w:val="Verzeichnis1"/>
        <w:rPr>
          <w:rFonts w:eastAsiaTheme="minorEastAsia"/>
          <w:b w:val="0"/>
          <w:sz w:val="24"/>
          <w:szCs w:val="24"/>
          <w:lang w:eastAsia="de-DE"/>
        </w:rPr>
      </w:pPr>
      <w:hyperlink w:anchor="_Toc39655107" w:history="1">
        <w:r w:rsidRPr="000942E2">
          <w:rPr>
            <w:rStyle w:val="Hyperlink"/>
            <w:lang w:val="fr-FR"/>
          </w:rPr>
          <w:t>5.</w:t>
        </w:r>
        <w:r>
          <w:rPr>
            <w:rFonts w:eastAsiaTheme="minorEastAsia"/>
            <w:b w:val="0"/>
            <w:sz w:val="24"/>
            <w:szCs w:val="24"/>
            <w:lang w:eastAsia="de-DE"/>
          </w:rPr>
          <w:tab/>
        </w:r>
        <w:r>
          <w:rPr>
            <w:rStyle w:val="Hyperlink"/>
            <w:lang w:val="fr-FR"/>
          </w:rPr>
          <w:t>F</w:t>
        </w:r>
        <w:r w:rsidRPr="000942E2">
          <w:rPr>
            <w:rStyle w:val="Hyperlink"/>
            <w:lang w:val="fr-FR"/>
          </w:rPr>
          <w:t>ormes d’entra</w:t>
        </w:r>
        <w:r>
          <w:rPr>
            <w:rStyle w:val="Hyperlink"/>
            <w:lang w:val="fr-FR"/>
          </w:rPr>
          <w:t>î</w:t>
        </w:r>
        <w:r w:rsidRPr="000942E2">
          <w:rPr>
            <w:rStyle w:val="Hyperlink"/>
            <w:lang w:val="fr-FR"/>
          </w:rPr>
          <w:t>nement</w:t>
        </w:r>
        <w:r>
          <w:rPr>
            <w:webHidden/>
          </w:rPr>
          <w:tab/>
        </w:r>
        <w:r>
          <w:rPr>
            <w:webHidden/>
          </w:rPr>
          <w:fldChar w:fldCharType="begin"/>
        </w:r>
        <w:r>
          <w:rPr>
            <w:webHidden/>
          </w:rPr>
          <w:instrText xml:space="preserve"> PAGEREF _Toc39655107 \h </w:instrText>
        </w:r>
        <w:r>
          <w:rPr>
            <w:webHidden/>
          </w:rPr>
        </w:r>
        <w:r>
          <w:rPr>
            <w:webHidden/>
          </w:rPr>
          <w:fldChar w:fldCharType="separate"/>
        </w:r>
        <w:r>
          <w:rPr>
            <w:webHidden/>
          </w:rPr>
          <w:t>4</w:t>
        </w:r>
        <w:r>
          <w:rPr>
            <w:webHidden/>
          </w:rPr>
          <w:fldChar w:fldCharType="end"/>
        </w:r>
      </w:hyperlink>
    </w:p>
    <w:p w14:paraId="0D2FBD6A" w14:textId="21702156" w:rsidR="00412A80" w:rsidRDefault="00412A80">
      <w:pPr>
        <w:pStyle w:val="Verzeichnis1"/>
        <w:rPr>
          <w:rFonts w:eastAsiaTheme="minorEastAsia"/>
          <w:b w:val="0"/>
          <w:sz w:val="24"/>
          <w:szCs w:val="24"/>
          <w:lang w:eastAsia="de-DE"/>
        </w:rPr>
      </w:pPr>
      <w:hyperlink w:anchor="_Toc39655108" w:history="1">
        <w:r w:rsidRPr="000942E2">
          <w:rPr>
            <w:rStyle w:val="Hyperlink"/>
            <w:lang w:val="fr-FR"/>
          </w:rPr>
          <w:t>6.</w:t>
        </w:r>
        <w:r>
          <w:rPr>
            <w:rFonts w:eastAsiaTheme="minorEastAsia"/>
            <w:b w:val="0"/>
            <w:sz w:val="24"/>
            <w:szCs w:val="24"/>
            <w:lang w:eastAsia="de-DE"/>
          </w:rPr>
          <w:tab/>
        </w:r>
        <w:r>
          <w:rPr>
            <w:rStyle w:val="Hyperlink"/>
            <w:lang w:val="fr-FR"/>
          </w:rPr>
          <w:t>R</w:t>
        </w:r>
        <w:r w:rsidRPr="000942E2">
          <w:rPr>
            <w:rStyle w:val="Hyperlink"/>
            <w:lang w:val="fr-FR"/>
          </w:rPr>
          <w:t>esponsabilit</w:t>
        </w:r>
        <w:r>
          <w:rPr>
            <w:rStyle w:val="Hyperlink"/>
            <w:lang w:val="fr-FR"/>
          </w:rPr>
          <w:t>é</w:t>
        </w:r>
        <w:r w:rsidRPr="000942E2">
          <w:rPr>
            <w:rStyle w:val="Hyperlink"/>
            <w:lang w:val="fr-FR"/>
          </w:rPr>
          <w:t xml:space="preserve"> et mise en œuvre sur place</w:t>
        </w:r>
        <w:r>
          <w:rPr>
            <w:webHidden/>
          </w:rPr>
          <w:tab/>
        </w:r>
        <w:r>
          <w:rPr>
            <w:webHidden/>
          </w:rPr>
          <w:fldChar w:fldCharType="begin"/>
        </w:r>
        <w:r>
          <w:rPr>
            <w:webHidden/>
          </w:rPr>
          <w:instrText xml:space="preserve"> PAGEREF _Toc39655108 \h </w:instrText>
        </w:r>
        <w:r>
          <w:rPr>
            <w:webHidden/>
          </w:rPr>
        </w:r>
        <w:r>
          <w:rPr>
            <w:webHidden/>
          </w:rPr>
          <w:fldChar w:fldCharType="separate"/>
        </w:r>
        <w:r>
          <w:rPr>
            <w:webHidden/>
          </w:rPr>
          <w:t>6</w:t>
        </w:r>
        <w:r>
          <w:rPr>
            <w:webHidden/>
          </w:rPr>
          <w:fldChar w:fldCharType="end"/>
        </w:r>
      </w:hyperlink>
    </w:p>
    <w:p w14:paraId="7B82517D" w14:textId="68D3E35E" w:rsidR="00412A80" w:rsidRDefault="00412A80">
      <w:pPr>
        <w:pStyle w:val="Verzeichnis1"/>
        <w:rPr>
          <w:rFonts w:eastAsiaTheme="minorEastAsia"/>
          <w:b w:val="0"/>
          <w:sz w:val="24"/>
          <w:szCs w:val="24"/>
          <w:lang w:eastAsia="de-DE"/>
        </w:rPr>
      </w:pPr>
      <w:hyperlink w:anchor="_Toc39655109" w:history="1">
        <w:r w:rsidRPr="000942E2">
          <w:rPr>
            <w:rStyle w:val="Hyperlink"/>
            <w:lang w:val="fr-FR"/>
          </w:rPr>
          <w:t>7.</w:t>
        </w:r>
        <w:r>
          <w:rPr>
            <w:rFonts w:eastAsiaTheme="minorEastAsia"/>
            <w:b w:val="0"/>
            <w:sz w:val="24"/>
            <w:szCs w:val="24"/>
            <w:lang w:eastAsia="de-DE"/>
          </w:rPr>
          <w:tab/>
        </w:r>
        <w:r w:rsidRPr="000942E2">
          <w:rPr>
            <w:rStyle w:val="Hyperlink"/>
            <w:lang w:val="fr-FR"/>
          </w:rPr>
          <w:t>Communication li</w:t>
        </w:r>
        <w:r>
          <w:rPr>
            <w:rStyle w:val="Hyperlink"/>
            <w:lang w:val="fr-FR"/>
          </w:rPr>
          <w:t>é</w:t>
        </w:r>
        <w:r w:rsidRPr="000942E2">
          <w:rPr>
            <w:rStyle w:val="Hyperlink"/>
            <w:lang w:val="fr-FR"/>
          </w:rPr>
          <w:t>e au plan de protection</w:t>
        </w:r>
        <w:r>
          <w:rPr>
            <w:webHidden/>
          </w:rPr>
          <w:tab/>
        </w:r>
        <w:r>
          <w:rPr>
            <w:webHidden/>
          </w:rPr>
          <w:fldChar w:fldCharType="begin"/>
        </w:r>
        <w:r>
          <w:rPr>
            <w:webHidden/>
          </w:rPr>
          <w:instrText xml:space="preserve"> PAGEREF _Toc39655109 \h </w:instrText>
        </w:r>
        <w:r>
          <w:rPr>
            <w:webHidden/>
          </w:rPr>
        </w:r>
        <w:r>
          <w:rPr>
            <w:webHidden/>
          </w:rPr>
          <w:fldChar w:fldCharType="separate"/>
        </w:r>
        <w:r>
          <w:rPr>
            <w:webHidden/>
          </w:rPr>
          <w:t>6</w:t>
        </w:r>
        <w:r>
          <w:rPr>
            <w:webHidden/>
          </w:rPr>
          <w:fldChar w:fldCharType="end"/>
        </w:r>
      </w:hyperlink>
    </w:p>
    <w:p w14:paraId="517D1B46" w14:textId="3CB94D74" w:rsidR="00412A80" w:rsidRDefault="00412A80">
      <w:pPr>
        <w:pStyle w:val="Verzeichnis1"/>
        <w:rPr>
          <w:rFonts w:eastAsiaTheme="minorEastAsia"/>
          <w:b w:val="0"/>
          <w:sz w:val="24"/>
          <w:szCs w:val="24"/>
          <w:lang w:eastAsia="de-DE"/>
        </w:rPr>
      </w:pPr>
      <w:hyperlink w:anchor="_Toc39655110" w:history="1">
        <w:r w:rsidRPr="000942E2">
          <w:rPr>
            <w:rStyle w:val="Hyperlink"/>
            <w:lang w:val="fr-FR"/>
          </w:rPr>
          <w:t>8.</w:t>
        </w:r>
        <w:r>
          <w:rPr>
            <w:rFonts w:eastAsiaTheme="minorEastAsia"/>
            <w:b w:val="0"/>
            <w:sz w:val="24"/>
            <w:szCs w:val="24"/>
            <w:lang w:eastAsia="de-DE"/>
          </w:rPr>
          <w:tab/>
        </w:r>
        <w:r>
          <w:rPr>
            <w:rStyle w:val="Hyperlink"/>
            <w:lang w:val="fr-FR"/>
          </w:rPr>
          <w:t>M</w:t>
        </w:r>
        <w:r w:rsidRPr="000942E2">
          <w:rPr>
            <w:rStyle w:val="Hyperlink"/>
            <w:lang w:val="fr-FR"/>
          </w:rPr>
          <w:t>esures d’hygi</w:t>
        </w:r>
        <w:r>
          <w:rPr>
            <w:rStyle w:val="Hyperlink"/>
            <w:lang w:val="fr-FR"/>
          </w:rPr>
          <w:t>è</w:t>
        </w:r>
        <w:r w:rsidRPr="000942E2">
          <w:rPr>
            <w:rStyle w:val="Hyperlink"/>
            <w:lang w:val="fr-FR"/>
          </w:rPr>
          <w:t>ne</w:t>
        </w:r>
        <w:r>
          <w:rPr>
            <w:webHidden/>
          </w:rPr>
          <w:tab/>
        </w:r>
        <w:r>
          <w:rPr>
            <w:webHidden/>
          </w:rPr>
          <w:fldChar w:fldCharType="begin"/>
        </w:r>
        <w:r>
          <w:rPr>
            <w:webHidden/>
          </w:rPr>
          <w:instrText xml:space="preserve"> PAGEREF _Toc39655110 \h </w:instrText>
        </w:r>
        <w:r>
          <w:rPr>
            <w:webHidden/>
          </w:rPr>
        </w:r>
        <w:r>
          <w:rPr>
            <w:webHidden/>
          </w:rPr>
          <w:fldChar w:fldCharType="separate"/>
        </w:r>
        <w:r>
          <w:rPr>
            <w:webHidden/>
          </w:rPr>
          <w:t>7</w:t>
        </w:r>
        <w:r>
          <w:rPr>
            <w:webHidden/>
          </w:rPr>
          <w:fldChar w:fldCharType="end"/>
        </w:r>
      </w:hyperlink>
    </w:p>
    <w:p w14:paraId="478C37CD" w14:textId="6745323D" w:rsidR="00412A80" w:rsidRDefault="00412A80">
      <w:pPr>
        <w:pStyle w:val="Verzeichnis1"/>
        <w:rPr>
          <w:rFonts w:eastAsiaTheme="minorEastAsia"/>
          <w:b w:val="0"/>
          <w:sz w:val="24"/>
          <w:szCs w:val="24"/>
          <w:lang w:eastAsia="de-DE"/>
        </w:rPr>
      </w:pPr>
      <w:hyperlink w:anchor="_Toc39655111" w:history="1">
        <w:r w:rsidRPr="000942E2">
          <w:rPr>
            <w:rStyle w:val="Hyperlink"/>
            <w:lang w:val="fr-FR"/>
          </w:rPr>
          <w:t>9.</w:t>
        </w:r>
        <w:r>
          <w:rPr>
            <w:rFonts w:eastAsiaTheme="minorEastAsia"/>
            <w:b w:val="0"/>
            <w:sz w:val="24"/>
            <w:szCs w:val="24"/>
            <w:lang w:eastAsia="de-DE"/>
          </w:rPr>
          <w:tab/>
        </w:r>
        <w:r w:rsidRPr="000942E2">
          <w:rPr>
            <w:rStyle w:val="Hyperlink"/>
            <w:lang w:val="fr-FR"/>
          </w:rPr>
          <w:t>R</w:t>
        </w:r>
        <w:r>
          <w:rPr>
            <w:rStyle w:val="Hyperlink"/>
            <w:lang w:val="fr-FR"/>
          </w:rPr>
          <w:t>è</w:t>
        </w:r>
        <w:r w:rsidRPr="000942E2">
          <w:rPr>
            <w:rStyle w:val="Hyperlink"/>
            <w:lang w:val="fr-FR"/>
          </w:rPr>
          <w:t>gles compl</w:t>
        </w:r>
        <w:r>
          <w:rPr>
            <w:rStyle w:val="Hyperlink"/>
            <w:lang w:val="fr-FR"/>
          </w:rPr>
          <w:t>é</w:t>
        </w:r>
        <w:r w:rsidRPr="000942E2">
          <w:rPr>
            <w:rStyle w:val="Hyperlink"/>
            <w:lang w:val="fr-FR"/>
          </w:rPr>
          <w:t>mentaire</w:t>
        </w:r>
        <w:r w:rsidR="004F4D80">
          <w:rPr>
            <w:rStyle w:val="Hyperlink"/>
            <w:lang w:val="fr-FR"/>
          </w:rPr>
          <w:t>s</w:t>
        </w:r>
        <w:bookmarkStart w:id="0" w:name="_GoBack"/>
        <w:bookmarkEnd w:id="0"/>
        <w:r w:rsidRPr="000942E2">
          <w:rPr>
            <w:rStyle w:val="Hyperlink"/>
            <w:lang w:val="fr-FR"/>
          </w:rPr>
          <w:t xml:space="preserve"> li</w:t>
        </w:r>
        <w:r>
          <w:rPr>
            <w:rStyle w:val="Hyperlink"/>
            <w:lang w:val="fr-FR"/>
          </w:rPr>
          <w:t>é</w:t>
        </w:r>
        <w:r w:rsidRPr="000942E2">
          <w:rPr>
            <w:rStyle w:val="Hyperlink"/>
            <w:lang w:val="fr-FR"/>
          </w:rPr>
          <w:t xml:space="preserve">es </w:t>
        </w:r>
        <w:r>
          <w:rPr>
            <w:rStyle w:val="Hyperlink"/>
            <w:lang w:val="fr-FR"/>
          </w:rPr>
          <w:t>à</w:t>
        </w:r>
        <w:r w:rsidRPr="000942E2">
          <w:rPr>
            <w:rStyle w:val="Hyperlink"/>
            <w:lang w:val="fr-FR"/>
          </w:rPr>
          <w:t xml:space="preserve"> l’acro</w:t>
        </w:r>
        <w:r>
          <w:rPr>
            <w:webHidden/>
          </w:rPr>
          <w:tab/>
        </w:r>
        <w:r>
          <w:rPr>
            <w:webHidden/>
          </w:rPr>
          <w:fldChar w:fldCharType="begin"/>
        </w:r>
        <w:r>
          <w:rPr>
            <w:webHidden/>
          </w:rPr>
          <w:instrText xml:space="preserve"> PAGEREF _Toc39655111 \h </w:instrText>
        </w:r>
        <w:r>
          <w:rPr>
            <w:webHidden/>
          </w:rPr>
        </w:r>
        <w:r>
          <w:rPr>
            <w:webHidden/>
          </w:rPr>
          <w:fldChar w:fldCharType="separate"/>
        </w:r>
        <w:r>
          <w:rPr>
            <w:webHidden/>
          </w:rPr>
          <w:t>7</w:t>
        </w:r>
        <w:r>
          <w:rPr>
            <w:webHidden/>
          </w:rPr>
          <w:fldChar w:fldCharType="end"/>
        </w:r>
      </w:hyperlink>
    </w:p>
    <w:p w14:paraId="509F0FC5" w14:textId="14BAE343" w:rsidR="00AE1C0C" w:rsidRPr="00C1088F" w:rsidRDefault="00412A80" w:rsidP="004E0CEC">
      <w:pPr>
        <w:rPr>
          <w:rFonts w:cstheme="minorHAnsi"/>
          <w:lang w:val="fr-FR"/>
        </w:rPr>
      </w:pPr>
      <w:r>
        <w:rPr>
          <w:rFonts w:cstheme="minorHAnsi"/>
          <w:noProof/>
          <w:lang w:val="fr-FR"/>
        </w:rPr>
        <w:fldChar w:fldCharType="end"/>
      </w:r>
    </w:p>
    <w:p w14:paraId="5ABC7A94" w14:textId="77777777" w:rsidR="00AE1C0C" w:rsidRPr="00C1088F" w:rsidRDefault="00AE1C0C" w:rsidP="004E0CEC">
      <w:pPr>
        <w:rPr>
          <w:rFonts w:cstheme="minorHAnsi"/>
          <w:lang w:val="fr-FR"/>
        </w:rPr>
      </w:pPr>
    </w:p>
    <w:p w14:paraId="7E7CCBC3" w14:textId="14A200F6" w:rsidR="00510B35" w:rsidRPr="00510B35" w:rsidRDefault="00033618" w:rsidP="00510B35">
      <w:pPr>
        <w:rPr>
          <w:rFonts w:ascii="Calibri" w:eastAsiaTheme="majorEastAsia" w:hAnsi="Calibri" w:cstheme="majorBidi"/>
          <w:b/>
          <w:caps/>
          <w:sz w:val="24"/>
          <w:szCs w:val="32"/>
          <w:lang w:val="fr-FR"/>
        </w:rPr>
      </w:pPr>
      <w:r w:rsidRPr="00C1088F">
        <w:rPr>
          <w:lang w:val="fr-FR"/>
        </w:rPr>
        <w:br w:type="page"/>
      </w:r>
    </w:p>
    <w:p w14:paraId="2716653E" w14:textId="54DAEF3F" w:rsidR="00510B35" w:rsidRDefault="00510B35" w:rsidP="00510B35">
      <w:pPr>
        <w:pStyle w:val="berschrift1"/>
        <w:numPr>
          <w:ilvl w:val="0"/>
          <w:numId w:val="0"/>
        </w:numPr>
        <w:pBdr>
          <w:bottom w:val="none" w:sz="0" w:space="0" w:color="auto"/>
        </w:pBdr>
        <w:ind w:left="360" w:hanging="360"/>
        <w:rPr>
          <w:lang w:val="fr-FR"/>
        </w:rPr>
      </w:pPr>
      <w:bookmarkStart w:id="1" w:name="_Toc39655102"/>
      <w:r>
        <w:rPr>
          <w:lang w:val="fr-FR"/>
        </w:rPr>
        <w:lastRenderedPageBreak/>
        <w:t>En bref</w:t>
      </w:r>
      <w:bookmarkEnd w:id="1"/>
    </w:p>
    <w:p w14:paraId="6E1923DE" w14:textId="2C4E3D17" w:rsidR="00510B35" w:rsidRDefault="00510B35" w:rsidP="00510B35">
      <w:pPr>
        <w:pStyle w:val="berschrift2"/>
        <w:numPr>
          <w:ilvl w:val="0"/>
          <w:numId w:val="45"/>
        </w:numPr>
        <w:spacing w:after="0"/>
        <w:ind w:left="714" w:hanging="357"/>
        <w:rPr>
          <w:u w:val="none"/>
          <w:lang w:val="fr-FR" w:eastAsia="en-US"/>
        </w:rPr>
      </w:pPr>
      <w:r w:rsidRPr="00510B35">
        <w:rPr>
          <w:u w:val="none"/>
          <w:lang w:val="fr-FR" w:eastAsia="en-US"/>
        </w:rPr>
        <w:t>C</w:t>
      </w:r>
      <w:r>
        <w:rPr>
          <w:u w:val="none"/>
          <w:lang w:val="fr-FR" w:eastAsia="en-US"/>
        </w:rPr>
        <w:t>haque pilote doit emporter avec lui du désinfectant, un masque et des gants.</w:t>
      </w:r>
    </w:p>
    <w:p w14:paraId="508A7066" w14:textId="2DB30324" w:rsidR="00510B35" w:rsidRDefault="00510B35" w:rsidP="00510B35">
      <w:pPr>
        <w:pStyle w:val="berschrift2"/>
        <w:numPr>
          <w:ilvl w:val="0"/>
          <w:numId w:val="45"/>
        </w:numPr>
        <w:spacing w:after="0"/>
        <w:ind w:left="714" w:hanging="357"/>
        <w:rPr>
          <w:u w:val="none"/>
          <w:lang w:val="fr-FR" w:eastAsia="en-US"/>
        </w:rPr>
      </w:pPr>
      <w:r>
        <w:rPr>
          <w:u w:val="none"/>
          <w:lang w:val="fr-FR" w:eastAsia="en-US"/>
        </w:rPr>
        <w:t>Des règles strictes s’appliquent pour le transport jusqu’au terrain de décollage.</w:t>
      </w:r>
    </w:p>
    <w:p w14:paraId="478C36E6" w14:textId="42474CF3" w:rsidR="00510B35" w:rsidRDefault="00510B35" w:rsidP="00510B35">
      <w:pPr>
        <w:pStyle w:val="berschrift2"/>
        <w:numPr>
          <w:ilvl w:val="0"/>
          <w:numId w:val="45"/>
        </w:numPr>
        <w:spacing w:after="0"/>
        <w:ind w:left="714" w:hanging="357"/>
        <w:rPr>
          <w:u w:val="none"/>
          <w:lang w:val="fr-FR" w:eastAsia="en-US"/>
        </w:rPr>
      </w:pPr>
      <w:r>
        <w:rPr>
          <w:u w:val="none"/>
          <w:lang w:val="fr-FR" w:eastAsia="en-US"/>
        </w:rPr>
        <w:t>T</w:t>
      </w:r>
      <w:r>
        <w:rPr>
          <w:u w:val="none"/>
          <w:lang w:val="fr-FR" w:eastAsia="en-US"/>
        </w:rPr>
        <w:t>out au long de la journée</w:t>
      </w:r>
      <w:r w:rsidR="00412A80">
        <w:rPr>
          <w:u w:val="none"/>
          <w:lang w:val="fr-FR" w:eastAsia="en-US"/>
        </w:rPr>
        <w:t xml:space="preserve"> et </w:t>
      </w:r>
      <w:r w:rsidR="00412A80">
        <w:rPr>
          <w:u w:val="none"/>
          <w:lang w:val="fr-FR" w:eastAsia="en-US"/>
        </w:rPr>
        <w:t>après avoir quitté le véhicule qui les a menés au terrain de décollage</w:t>
      </w:r>
      <w:r>
        <w:rPr>
          <w:u w:val="none"/>
          <w:lang w:val="fr-FR" w:eastAsia="en-US"/>
        </w:rPr>
        <w:t>, l</w:t>
      </w:r>
      <w:r>
        <w:rPr>
          <w:u w:val="none"/>
          <w:lang w:val="fr-FR" w:eastAsia="en-US"/>
        </w:rPr>
        <w:t>es pilotes respectent de manière conséquente la distance de 2 m</w:t>
      </w:r>
      <w:r>
        <w:rPr>
          <w:u w:val="none"/>
          <w:lang w:val="fr-FR" w:eastAsia="en-US"/>
        </w:rPr>
        <w:t>. Tout problème (de place et d’espace) est ainsi évité.</w:t>
      </w:r>
    </w:p>
    <w:p w14:paraId="233AD8DD" w14:textId="0C38D5D8" w:rsidR="00510B35" w:rsidRDefault="00510B35" w:rsidP="00510B35">
      <w:pPr>
        <w:pStyle w:val="berschrift2"/>
        <w:numPr>
          <w:ilvl w:val="0"/>
          <w:numId w:val="45"/>
        </w:numPr>
        <w:spacing w:after="0"/>
        <w:ind w:left="714" w:hanging="357"/>
        <w:rPr>
          <w:u w:val="none"/>
          <w:lang w:val="fr-FR" w:eastAsia="en-US"/>
        </w:rPr>
      </w:pPr>
      <w:r>
        <w:rPr>
          <w:u w:val="none"/>
          <w:lang w:val="fr-FR" w:eastAsia="en-US"/>
        </w:rPr>
        <w:t>La taille des terrains de décollage et d’atterrissage disponibles détermine combien de personnes sont présentes.</w:t>
      </w:r>
    </w:p>
    <w:p w14:paraId="1711BDBF" w14:textId="0DAEABD1" w:rsidR="00510B35" w:rsidRDefault="00510B35" w:rsidP="00510B35">
      <w:pPr>
        <w:pStyle w:val="berschrift2"/>
        <w:numPr>
          <w:ilvl w:val="0"/>
          <w:numId w:val="45"/>
        </w:numPr>
        <w:spacing w:after="0"/>
        <w:ind w:left="714" w:hanging="357"/>
        <w:rPr>
          <w:u w:val="none"/>
          <w:lang w:val="fr-FR" w:eastAsia="en-US"/>
        </w:rPr>
      </w:pPr>
      <w:r>
        <w:rPr>
          <w:u w:val="none"/>
          <w:lang w:val="fr-FR" w:eastAsia="en-US"/>
        </w:rPr>
        <w:t>Une répartition adaptée permet de respecter la distance de 2 m et le maximum de 5 personnes par groupe.</w:t>
      </w:r>
    </w:p>
    <w:p w14:paraId="01023471" w14:textId="7B706B39" w:rsidR="00510B35" w:rsidRDefault="00510B35" w:rsidP="00510B35">
      <w:pPr>
        <w:pStyle w:val="berschrift2"/>
        <w:numPr>
          <w:ilvl w:val="0"/>
          <w:numId w:val="45"/>
        </w:numPr>
        <w:spacing w:after="0"/>
        <w:ind w:left="714" w:hanging="357"/>
        <w:rPr>
          <w:u w:val="none"/>
          <w:lang w:val="fr-FR" w:eastAsia="en-US"/>
        </w:rPr>
      </w:pPr>
      <w:r>
        <w:rPr>
          <w:u w:val="none"/>
          <w:lang w:val="fr-FR" w:eastAsia="en-US"/>
        </w:rPr>
        <w:t>La pratique du sport en soi ne comporte aucun risque de contamination. Le matériel appartient à chaque pilote, à aucun moment le matériel n’est échangé.</w:t>
      </w:r>
    </w:p>
    <w:p w14:paraId="22CE6CE9" w14:textId="77777777" w:rsidR="00EF06F8" w:rsidRPr="00510B35" w:rsidRDefault="00EF06F8" w:rsidP="00EF06F8">
      <w:pPr>
        <w:pStyle w:val="berschrift2"/>
        <w:numPr>
          <w:ilvl w:val="0"/>
          <w:numId w:val="0"/>
        </w:numPr>
        <w:spacing w:after="0"/>
        <w:rPr>
          <w:u w:val="none"/>
          <w:lang w:val="fr-FR" w:eastAsia="en-US"/>
        </w:rPr>
      </w:pPr>
    </w:p>
    <w:p w14:paraId="1DDF2B4E" w14:textId="6FA303E0" w:rsidR="00AE1C0C" w:rsidRPr="00C1088F" w:rsidRDefault="0077007C" w:rsidP="00767A50">
      <w:pPr>
        <w:pStyle w:val="berschrift1"/>
        <w:rPr>
          <w:lang w:val="fr-FR"/>
        </w:rPr>
      </w:pPr>
      <w:bookmarkStart w:id="2" w:name="_Toc39655103"/>
      <w:r w:rsidRPr="00C1088F">
        <w:rPr>
          <w:lang w:val="fr-FR"/>
        </w:rPr>
        <w:t>G</w:t>
      </w:r>
      <w:r w:rsidR="007C41EF">
        <w:rPr>
          <w:lang w:val="fr-FR"/>
        </w:rPr>
        <w:t>É</w:t>
      </w:r>
      <w:r w:rsidRPr="00C1088F">
        <w:rPr>
          <w:lang w:val="fr-FR"/>
        </w:rPr>
        <w:t>n</w:t>
      </w:r>
      <w:r w:rsidR="007C41EF">
        <w:rPr>
          <w:lang w:val="fr-FR"/>
        </w:rPr>
        <w:t>É</w:t>
      </w:r>
      <w:r w:rsidRPr="00C1088F">
        <w:rPr>
          <w:lang w:val="fr-FR"/>
        </w:rPr>
        <w:t>ralitÉs</w:t>
      </w:r>
      <w:bookmarkEnd w:id="2"/>
    </w:p>
    <w:p w14:paraId="188328EE" w14:textId="34EE0B52" w:rsidR="0077007C" w:rsidRPr="00C1088F" w:rsidRDefault="0077007C" w:rsidP="004E0CEC">
      <w:pPr>
        <w:rPr>
          <w:rFonts w:cstheme="minorHAnsi"/>
          <w:lang w:val="fr-FR"/>
        </w:rPr>
      </w:pPr>
      <w:r w:rsidRPr="00C1088F">
        <w:rPr>
          <w:rFonts w:cstheme="minorHAnsi"/>
          <w:lang w:val="fr-FR"/>
        </w:rPr>
        <w:t xml:space="preserve">La pratique individuelle du vol libre n’a jamais été interdite, au cours de la crise liée au coronavirus. Le vol libre (le parapente et le delta) </w:t>
      </w:r>
      <w:r w:rsidR="00A357F6" w:rsidRPr="00C1088F">
        <w:rPr>
          <w:rFonts w:cstheme="minorHAnsi"/>
          <w:lang w:val="fr-FR"/>
        </w:rPr>
        <w:t xml:space="preserve">constitue une discipline sportive individuelle qui, d’une manière générale, ne dépend pas d’infrastructures spécifiques. Seule exception: les planeurs de pente à moteur électrique, contraints d’utiliser </w:t>
      </w:r>
      <w:r w:rsidR="00BE66FC" w:rsidRPr="00C1088F">
        <w:rPr>
          <w:rFonts w:cstheme="minorHAnsi"/>
          <w:lang w:val="fr-FR"/>
        </w:rPr>
        <w:t xml:space="preserve">les </w:t>
      </w:r>
      <w:r w:rsidR="00A357F6" w:rsidRPr="00C1088F">
        <w:rPr>
          <w:rFonts w:cstheme="minorHAnsi"/>
          <w:lang w:val="fr-FR"/>
        </w:rPr>
        <w:t>terrain</w:t>
      </w:r>
      <w:r w:rsidR="00BE66FC" w:rsidRPr="00C1088F">
        <w:rPr>
          <w:rFonts w:cstheme="minorHAnsi"/>
          <w:lang w:val="fr-FR"/>
        </w:rPr>
        <w:t>s</w:t>
      </w:r>
      <w:r w:rsidR="00A357F6" w:rsidRPr="00C1088F">
        <w:rPr>
          <w:rFonts w:cstheme="minorHAnsi"/>
          <w:lang w:val="fr-FR"/>
        </w:rPr>
        <w:t xml:space="preserve"> d’aviation. </w:t>
      </w:r>
      <w:r w:rsidR="00BE66FC" w:rsidRPr="00C1088F">
        <w:rPr>
          <w:rFonts w:cstheme="minorHAnsi"/>
          <w:lang w:val="fr-FR"/>
        </w:rPr>
        <w:t>Ces derniers étaient en partie et volontairement fermés. La Fédération suisse de vol libre (FSVL) a néanmoins recommandé de renonce</w:t>
      </w:r>
      <w:r w:rsidR="00AB7A47" w:rsidRPr="00C1088F">
        <w:rPr>
          <w:rFonts w:cstheme="minorHAnsi"/>
          <w:lang w:val="fr-FR"/>
        </w:rPr>
        <w:t>r</w:t>
      </w:r>
      <w:r w:rsidR="00BE66FC" w:rsidRPr="00C1088F">
        <w:rPr>
          <w:rFonts w:cstheme="minorHAnsi"/>
          <w:lang w:val="fr-FR"/>
        </w:rPr>
        <w:t xml:space="preserve"> au vol libre</w:t>
      </w:r>
      <w:r w:rsidR="00AB7A47" w:rsidRPr="00C1088F">
        <w:rPr>
          <w:rFonts w:cstheme="minorHAnsi"/>
          <w:lang w:val="fr-FR"/>
        </w:rPr>
        <w:t xml:space="preserve">, une recommandation suivie par la vaste majorité des pilotes. Ces pilotes ont ainsi fait preuve de solidarité. Compte tenu de l’assouplissement des mesures, la FSVL recommande maintenant de voler avec </w:t>
      </w:r>
      <w:r w:rsidR="004B1B70" w:rsidRPr="00C1088F">
        <w:rPr>
          <w:rFonts w:cstheme="minorHAnsi"/>
          <w:lang w:val="fr-FR"/>
        </w:rPr>
        <w:t xml:space="preserve">beaucoup de </w:t>
      </w:r>
      <w:r w:rsidR="00AB7A47" w:rsidRPr="00C1088F">
        <w:rPr>
          <w:rFonts w:cstheme="minorHAnsi"/>
          <w:lang w:val="fr-FR"/>
        </w:rPr>
        <w:t xml:space="preserve">prudence et </w:t>
      </w:r>
      <w:r w:rsidR="004B1B70" w:rsidRPr="00C1088F">
        <w:rPr>
          <w:rFonts w:cstheme="minorHAnsi"/>
          <w:lang w:val="fr-FR"/>
        </w:rPr>
        <w:t>de discernement</w:t>
      </w:r>
      <w:r w:rsidR="009A1757" w:rsidRPr="00C1088F">
        <w:rPr>
          <w:rFonts w:cstheme="minorHAnsi"/>
          <w:lang w:val="fr-FR"/>
        </w:rPr>
        <w:t xml:space="preserve"> et de renoncer à tout trajet trop long. La FSVL a bien entendu insisté sur le fait que les mesures de protection de la confédération doivent être strictement respectées.</w:t>
      </w:r>
    </w:p>
    <w:p w14:paraId="76787F22" w14:textId="2ED76FF8" w:rsidR="00891F6E" w:rsidRPr="00C1088F" w:rsidRDefault="00BA0323" w:rsidP="00A5548D">
      <w:pPr>
        <w:rPr>
          <w:rFonts w:cstheme="minorHAnsi"/>
          <w:lang w:val="fr-FR"/>
        </w:rPr>
      </w:pPr>
      <w:r>
        <w:rPr>
          <w:rFonts w:cstheme="minorHAnsi"/>
          <w:lang w:val="fr-FR"/>
        </w:rPr>
        <w:t xml:space="preserve">La FSVL </w:t>
      </w:r>
      <w:r w:rsidR="00876FFA" w:rsidRPr="00C1088F">
        <w:rPr>
          <w:rFonts w:cstheme="minorHAnsi"/>
          <w:lang w:val="fr-FR"/>
        </w:rPr>
        <w:t>compte 17'000 membres</w:t>
      </w:r>
      <w:r w:rsidR="00DA4755">
        <w:rPr>
          <w:rFonts w:cstheme="minorHAnsi"/>
          <w:lang w:val="fr-FR"/>
        </w:rPr>
        <w:t>. E</w:t>
      </w:r>
      <w:r>
        <w:rPr>
          <w:rFonts w:cstheme="minorHAnsi"/>
          <w:lang w:val="fr-FR"/>
        </w:rPr>
        <w:t>nviron 200 pilotes sont inscrits au sein des ligues</w:t>
      </w:r>
      <w:r w:rsidR="00DA4755">
        <w:rPr>
          <w:rFonts w:cstheme="minorHAnsi"/>
          <w:lang w:val="fr-FR"/>
        </w:rPr>
        <w:t>;</w:t>
      </w:r>
      <w:r>
        <w:rPr>
          <w:rFonts w:cstheme="minorHAnsi"/>
          <w:lang w:val="fr-FR"/>
        </w:rPr>
        <w:t xml:space="preserve"> </w:t>
      </w:r>
      <w:r w:rsidR="00DA4755">
        <w:rPr>
          <w:rFonts w:cstheme="minorHAnsi"/>
          <w:lang w:val="fr-FR"/>
        </w:rPr>
        <w:t>t</w:t>
      </w:r>
      <w:r>
        <w:rPr>
          <w:rFonts w:cstheme="minorHAnsi"/>
          <w:lang w:val="fr-FR"/>
        </w:rPr>
        <w:t xml:space="preserve">ous sont d’excellents pilotes </w:t>
      </w:r>
      <w:r w:rsidR="00DA4755">
        <w:rPr>
          <w:rFonts w:cstheme="minorHAnsi"/>
          <w:lang w:val="fr-FR"/>
        </w:rPr>
        <w:t>et tout à fait en mesure d’évaluer les risques dans leur ensemble.</w:t>
      </w:r>
    </w:p>
    <w:p w14:paraId="25CB4EE3" w14:textId="33BC32B9" w:rsidR="00876FFA" w:rsidRPr="00C1088F" w:rsidRDefault="00876FFA" w:rsidP="004E0CEC">
      <w:pPr>
        <w:rPr>
          <w:rFonts w:cstheme="minorHAnsi"/>
          <w:lang w:val="fr-FR"/>
        </w:rPr>
      </w:pPr>
      <w:r w:rsidRPr="00C1088F">
        <w:rPr>
          <w:rFonts w:cstheme="minorHAnsi"/>
          <w:lang w:val="fr-FR"/>
        </w:rPr>
        <w:t xml:space="preserve">Le 20 mars 2020, l’Office fédéral de l’aviation civile, autorité de tutelle du vol libre, a déclaré de manière explicite que l’entraînement au sein des écoles de vol libre était interdit. </w:t>
      </w:r>
      <w:r w:rsidR="00585F5D" w:rsidRPr="00C1088F">
        <w:rPr>
          <w:rFonts w:cstheme="minorHAnsi"/>
          <w:lang w:val="fr-FR"/>
        </w:rPr>
        <w:t>De son côté, la FSVL a mis fin à toutes les compétitions et aux entraînements des équipes nationales.</w:t>
      </w:r>
      <w:r w:rsidR="000714BD" w:rsidRPr="00C1088F">
        <w:rPr>
          <w:rFonts w:cstheme="minorHAnsi"/>
          <w:lang w:val="fr-FR"/>
        </w:rPr>
        <w:t xml:space="preserve"> Les clubs ont eux aussi cessé toute activité. </w:t>
      </w:r>
      <w:r w:rsidR="005607F7" w:rsidRPr="00C1088F">
        <w:rPr>
          <w:rFonts w:cstheme="minorHAnsi"/>
          <w:lang w:val="fr-FR"/>
        </w:rPr>
        <w:t>De même, l</w:t>
      </w:r>
      <w:r w:rsidR="000714BD" w:rsidRPr="00C1088F">
        <w:rPr>
          <w:rFonts w:cstheme="minorHAnsi"/>
          <w:lang w:val="fr-FR"/>
        </w:rPr>
        <w:t>es vols en biplace avec des personnes ne vivant pas au sein du même foyer que le pilote sont interdits.</w:t>
      </w:r>
    </w:p>
    <w:p w14:paraId="610D9B55" w14:textId="604A10C4" w:rsidR="004262C7" w:rsidRPr="00C1088F" w:rsidRDefault="004262C7" w:rsidP="00875DF5">
      <w:pPr>
        <w:rPr>
          <w:rFonts w:cstheme="minorHAnsi"/>
          <w:lang w:val="fr-FR"/>
        </w:rPr>
      </w:pPr>
      <w:r w:rsidRPr="00C1088F">
        <w:rPr>
          <w:rFonts w:cstheme="minorHAnsi"/>
          <w:lang w:val="fr-FR"/>
        </w:rPr>
        <w:t>Le 16 avril 2020, le Conseil fédéral a annoncé la reprise d</w:t>
      </w:r>
      <w:r w:rsidR="00144CBB" w:rsidRPr="00C1088F">
        <w:rPr>
          <w:rFonts w:cstheme="minorHAnsi"/>
          <w:lang w:val="fr-FR"/>
        </w:rPr>
        <w:t>es</w:t>
      </w:r>
      <w:r w:rsidRPr="00C1088F">
        <w:rPr>
          <w:rFonts w:cstheme="minorHAnsi"/>
          <w:lang w:val="fr-FR"/>
        </w:rPr>
        <w:t xml:space="preserve"> sport</w:t>
      </w:r>
      <w:r w:rsidR="00144CBB" w:rsidRPr="00C1088F">
        <w:rPr>
          <w:rFonts w:cstheme="minorHAnsi"/>
          <w:lang w:val="fr-FR"/>
        </w:rPr>
        <w:t>s</w:t>
      </w:r>
      <w:r w:rsidRPr="00C1088F">
        <w:rPr>
          <w:rFonts w:cstheme="minorHAnsi"/>
          <w:lang w:val="fr-FR"/>
        </w:rPr>
        <w:t xml:space="preserve"> de loisir sous certaines conditions. Le présent plan de protection vise à consolider ces conditions.</w:t>
      </w:r>
    </w:p>
    <w:p w14:paraId="3C071AF7" w14:textId="11DCB1B8" w:rsidR="00D53C75" w:rsidRPr="00C1088F" w:rsidRDefault="00D53C75" w:rsidP="00875DF5">
      <w:pPr>
        <w:rPr>
          <w:rFonts w:cstheme="minorHAnsi"/>
          <w:lang w:val="fr-FR"/>
        </w:rPr>
      </w:pPr>
      <w:r w:rsidRPr="00C1088F">
        <w:rPr>
          <w:rFonts w:cstheme="minorHAnsi"/>
          <w:lang w:val="fr-FR"/>
        </w:rPr>
        <w:t xml:space="preserve">Comme mentionné ci-dessus et d’une manière générale, la pratique du vol libre ne nécessite pas de bâtiment ni de </w:t>
      </w:r>
      <w:r w:rsidR="00A474F0" w:rsidRPr="00C1088F">
        <w:rPr>
          <w:rFonts w:cstheme="minorHAnsi"/>
          <w:lang w:val="fr-FR"/>
        </w:rPr>
        <w:t>«</w:t>
      </w:r>
      <w:r w:rsidRPr="00C1088F">
        <w:rPr>
          <w:rFonts w:cstheme="minorHAnsi"/>
          <w:lang w:val="fr-FR"/>
        </w:rPr>
        <w:t>complexe sportif</w:t>
      </w:r>
      <w:r w:rsidR="00A474F0" w:rsidRPr="00C1088F">
        <w:rPr>
          <w:rFonts w:cstheme="minorHAnsi"/>
          <w:lang w:val="fr-FR"/>
        </w:rPr>
        <w:t>»</w:t>
      </w:r>
      <w:r w:rsidRPr="00C1088F">
        <w:rPr>
          <w:rFonts w:cstheme="minorHAnsi"/>
          <w:lang w:val="fr-FR"/>
        </w:rPr>
        <w:t xml:space="preserve">. </w:t>
      </w:r>
      <w:r w:rsidR="00A474F0" w:rsidRPr="00C1088F">
        <w:rPr>
          <w:rFonts w:cstheme="minorHAnsi"/>
          <w:lang w:val="fr-FR"/>
        </w:rPr>
        <w:t xml:space="preserve">Par le passé, seuls les briefings avaient lieu à l’intérieur. </w:t>
      </w:r>
      <w:r w:rsidR="00BB27EC">
        <w:rPr>
          <w:rFonts w:cstheme="minorHAnsi"/>
          <w:lang w:val="fr-FR"/>
        </w:rPr>
        <w:t>Ces briefings peuvent avoir lieu en ligne</w:t>
      </w:r>
      <w:r w:rsidR="006848DD" w:rsidRPr="00C1088F">
        <w:rPr>
          <w:rFonts w:cstheme="minorHAnsi"/>
          <w:lang w:val="fr-FR"/>
        </w:rPr>
        <w:t>.</w:t>
      </w:r>
    </w:p>
    <w:p w14:paraId="11704129" w14:textId="7E828003" w:rsidR="00875DF5" w:rsidRPr="00C1088F" w:rsidRDefault="00341239" w:rsidP="004E0CEC">
      <w:pPr>
        <w:rPr>
          <w:rFonts w:cstheme="minorHAnsi"/>
          <w:b/>
          <w:lang w:val="fr-FR"/>
        </w:rPr>
      </w:pPr>
      <w:r w:rsidRPr="00C1088F">
        <w:rPr>
          <w:rFonts w:cstheme="minorHAnsi"/>
          <w:b/>
          <w:lang w:val="fr-FR"/>
        </w:rPr>
        <w:t>Objectifs de la FSVL</w:t>
      </w:r>
    </w:p>
    <w:p w14:paraId="5984353F" w14:textId="53938695" w:rsidR="00384C46" w:rsidRPr="00C1088F" w:rsidRDefault="00384C46" w:rsidP="00875DF5">
      <w:pPr>
        <w:pStyle w:val="Listenabsatz"/>
        <w:numPr>
          <w:ilvl w:val="0"/>
          <w:numId w:val="23"/>
        </w:numPr>
        <w:rPr>
          <w:rFonts w:cstheme="minorHAnsi"/>
          <w:lang w:val="fr-FR"/>
        </w:rPr>
      </w:pPr>
      <w:r w:rsidRPr="00C1088F">
        <w:rPr>
          <w:rFonts w:cstheme="minorHAnsi"/>
          <w:lang w:val="fr-FR"/>
        </w:rPr>
        <w:t>Nos règles, processus et consignes répondent aux exigences officielles.</w:t>
      </w:r>
    </w:p>
    <w:p w14:paraId="6F67132A" w14:textId="161C2B02" w:rsidR="00384C46" w:rsidRPr="00C1088F" w:rsidRDefault="00F53E1B" w:rsidP="00875DF5">
      <w:pPr>
        <w:pStyle w:val="Listenabsatz"/>
        <w:numPr>
          <w:ilvl w:val="0"/>
          <w:numId w:val="23"/>
        </w:numPr>
        <w:rPr>
          <w:rFonts w:cstheme="minorHAnsi"/>
          <w:lang w:val="fr-FR"/>
        </w:rPr>
      </w:pPr>
      <w:r w:rsidRPr="00C1088F">
        <w:rPr>
          <w:rFonts w:cstheme="minorHAnsi"/>
          <w:lang w:val="fr-FR"/>
        </w:rPr>
        <w:t>Nous nous comportons de manière exemplaire et solidaire et respectons strictement les directives de la confédération.</w:t>
      </w:r>
    </w:p>
    <w:p w14:paraId="51AA9DEE" w14:textId="43AC72B9" w:rsidR="00F53E1B" w:rsidRPr="00C1088F" w:rsidRDefault="00F53E1B" w:rsidP="00875DF5">
      <w:pPr>
        <w:pStyle w:val="Listenabsatz"/>
        <w:numPr>
          <w:ilvl w:val="0"/>
          <w:numId w:val="23"/>
        </w:numPr>
        <w:rPr>
          <w:rFonts w:cstheme="minorHAnsi"/>
          <w:lang w:val="fr-FR"/>
        </w:rPr>
      </w:pPr>
      <w:r w:rsidRPr="00C1088F">
        <w:rPr>
          <w:rFonts w:cstheme="minorHAnsi"/>
          <w:lang w:val="fr-FR"/>
        </w:rPr>
        <w:lastRenderedPageBreak/>
        <w:t xml:space="preserve">Les </w:t>
      </w:r>
      <w:r w:rsidR="00EF06F8">
        <w:rPr>
          <w:rFonts w:cstheme="minorHAnsi"/>
          <w:lang w:val="fr-FR"/>
        </w:rPr>
        <w:t>écoles</w:t>
      </w:r>
      <w:r w:rsidRPr="00C1088F">
        <w:rPr>
          <w:rFonts w:cstheme="minorHAnsi"/>
          <w:lang w:val="fr-FR"/>
        </w:rPr>
        <w:t xml:space="preserve"> de vol libre, les clubs et les équipes nationales disposent de règles et de processus clairs. Les solutions sont pragmatiques.</w:t>
      </w:r>
      <w:r w:rsidR="005E01E4">
        <w:rPr>
          <w:rFonts w:cstheme="minorHAnsi"/>
          <w:lang w:val="fr-FR"/>
        </w:rPr>
        <w:t xml:space="preserve"> Ils se concertent </w:t>
      </w:r>
      <w:r w:rsidR="002C1EF1">
        <w:rPr>
          <w:rFonts w:cstheme="minorHAnsi"/>
          <w:lang w:val="fr-FR"/>
        </w:rPr>
        <w:t>et décident ensemble de</w:t>
      </w:r>
      <w:r w:rsidR="005E01E4">
        <w:rPr>
          <w:rFonts w:cstheme="minorHAnsi"/>
          <w:lang w:val="fr-FR"/>
        </w:rPr>
        <w:t xml:space="preserve"> l’utilisation des terrains de décollage et d’atterrissage.</w:t>
      </w:r>
    </w:p>
    <w:p w14:paraId="3B253BD2" w14:textId="2CC00A95" w:rsidR="00F53E1B" w:rsidRPr="00C1088F" w:rsidRDefault="00316BE3" w:rsidP="00875DF5">
      <w:pPr>
        <w:pStyle w:val="Listenabsatz"/>
        <w:numPr>
          <w:ilvl w:val="0"/>
          <w:numId w:val="23"/>
        </w:numPr>
        <w:rPr>
          <w:rFonts w:cstheme="minorHAnsi"/>
          <w:lang w:val="fr-FR"/>
        </w:rPr>
      </w:pPr>
      <w:r w:rsidRPr="00C1088F">
        <w:rPr>
          <w:rFonts w:cstheme="minorHAnsi"/>
          <w:lang w:val="fr-FR"/>
        </w:rPr>
        <w:t xml:space="preserve">Les élèves, les membres des clubs et des cadres nationaux connaissent les règles et les procédures, qui leur </w:t>
      </w:r>
      <w:r w:rsidR="002A520A" w:rsidRPr="00C1088F">
        <w:rPr>
          <w:rFonts w:cstheme="minorHAnsi"/>
          <w:lang w:val="fr-FR"/>
        </w:rPr>
        <w:t>procurent</w:t>
      </w:r>
      <w:r w:rsidRPr="00C1088F">
        <w:rPr>
          <w:rFonts w:cstheme="minorHAnsi"/>
          <w:lang w:val="fr-FR"/>
        </w:rPr>
        <w:t xml:space="preserve"> </w:t>
      </w:r>
      <w:r w:rsidR="002A520A" w:rsidRPr="00C1088F">
        <w:rPr>
          <w:rFonts w:cstheme="minorHAnsi"/>
          <w:lang w:val="fr-FR"/>
        </w:rPr>
        <w:t xml:space="preserve">la sécurité nécessaire à </w:t>
      </w:r>
      <w:r w:rsidRPr="00C1088F">
        <w:rPr>
          <w:rFonts w:cstheme="minorHAnsi"/>
          <w:lang w:val="fr-FR"/>
        </w:rPr>
        <w:t>la pratique de leur sport.</w:t>
      </w:r>
    </w:p>
    <w:p w14:paraId="4D1AE7DC" w14:textId="77777777" w:rsidR="00D41368" w:rsidRDefault="0079033F" w:rsidP="00875DF5">
      <w:pPr>
        <w:pStyle w:val="Listenabsatz"/>
        <w:numPr>
          <w:ilvl w:val="0"/>
          <w:numId w:val="23"/>
        </w:numPr>
        <w:rPr>
          <w:rFonts w:cstheme="minorHAnsi"/>
          <w:lang w:val="fr-FR"/>
        </w:rPr>
      </w:pPr>
      <w:r w:rsidRPr="00C1088F">
        <w:rPr>
          <w:rFonts w:cstheme="minorHAnsi"/>
          <w:lang w:val="fr-FR"/>
        </w:rPr>
        <w:t xml:space="preserve">Les </w:t>
      </w:r>
      <w:r w:rsidR="00D41368">
        <w:rPr>
          <w:rFonts w:cstheme="minorHAnsi"/>
          <w:lang w:val="fr-FR"/>
        </w:rPr>
        <w:t>écoles</w:t>
      </w:r>
      <w:r w:rsidRPr="00C1088F">
        <w:rPr>
          <w:rFonts w:cstheme="minorHAnsi"/>
          <w:lang w:val="fr-FR"/>
        </w:rPr>
        <w:t xml:space="preserve"> de vol libre peuvent reprendre leur activité.</w:t>
      </w:r>
    </w:p>
    <w:p w14:paraId="44C84A68" w14:textId="77777777" w:rsidR="00D41368" w:rsidRDefault="0079033F" w:rsidP="00875DF5">
      <w:pPr>
        <w:pStyle w:val="Listenabsatz"/>
        <w:numPr>
          <w:ilvl w:val="0"/>
          <w:numId w:val="23"/>
        </w:numPr>
        <w:rPr>
          <w:rFonts w:cstheme="minorHAnsi"/>
          <w:lang w:val="fr-FR"/>
        </w:rPr>
      </w:pPr>
      <w:r w:rsidRPr="00C1088F">
        <w:rPr>
          <w:rFonts w:cstheme="minorHAnsi"/>
          <w:lang w:val="fr-FR"/>
        </w:rPr>
        <w:t xml:space="preserve">Les équipes nationales reprennent </w:t>
      </w:r>
      <w:r w:rsidR="00B22768" w:rsidRPr="00C1088F">
        <w:rPr>
          <w:rFonts w:cstheme="minorHAnsi"/>
          <w:lang w:val="fr-FR"/>
        </w:rPr>
        <w:t>leurs entraînements.</w:t>
      </w:r>
    </w:p>
    <w:p w14:paraId="2EEB135C" w14:textId="20FBCB9A" w:rsidR="00316BE3" w:rsidRPr="00C1088F" w:rsidRDefault="00B22768" w:rsidP="00875DF5">
      <w:pPr>
        <w:pStyle w:val="Listenabsatz"/>
        <w:numPr>
          <w:ilvl w:val="0"/>
          <w:numId w:val="23"/>
        </w:numPr>
        <w:rPr>
          <w:rFonts w:cstheme="minorHAnsi"/>
          <w:lang w:val="fr-FR"/>
        </w:rPr>
      </w:pPr>
      <w:r w:rsidRPr="00C1088F">
        <w:rPr>
          <w:rFonts w:cstheme="minorHAnsi"/>
          <w:lang w:val="fr-FR"/>
        </w:rPr>
        <w:t>Les activités des clubs sont à nouveau autorisées.</w:t>
      </w:r>
    </w:p>
    <w:p w14:paraId="4C95899A" w14:textId="5D50DEC5" w:rsidR="00466578" w:rsidRPr="00466578" w:rsidRDefault="00466578" w:rsidP="00474F37">
      <w:pPr>
        <w:rPr>
          <w:rFonts w:cstheme="minorHAnsi"/>
          <w:b/>
          <w:lang w:val="fr-FR"/>
        </w:rPr>
      </w:pPr>
      <w:r w:rsidRPr="00466578">
        <w:rPr>
          <w:rFonts w:cstheme="minorHAnsi"/>
          <w:b/>
          <w:lang w:val="fr-FR"/>
        </w:rPr>
        <w:t>Plan de protection de la FSVL concernant le sport d’élite</w:t>
      </w:r>
    </w:p>
    <w:p w14:paraId="6ED73A1F" w14:textId="4F1AEEEA" w:rsidR="00B3330B" w:rsidRDefault="0070392F" w:rsidP="00474F37">
      <w:pPr>
        <w:rPr>
          <w:rFonts w:cstheme="minorHAnsi"/>
          <w:lang w:val="fr-FR"/>
        </w:rPr>
      </w:pPr>
      <w:r w:rsidRPr="00C1088F">
        <w:rPr>
          <w:rFonts w:cstheme="minorHAnsi"/>
          <w:lang w:val="fr-FR"/>
        </w:rPr>
        <w:t>Le présent document constitue un</w:t>
      </w:r>
      <w:r w:rsidR="00E47B2A">
        <w:rPr>
          <w:rFonts w:cstheme="minorHAnsi"/>
          <w:lang w:val="fr-FR"/>
        </w:rPr>
        <w:t xml:space="preserve"> complément au </w:t>
      </w:r>
      <w:r w:rsidRPr="00C1088F">
        <w:rPr>
          <w:rFonts w:cstheme="minorHAnsi"/>
          <w:lang w:val="fr-FR"/>
        </w:rPr>
        <w:t xml:space="preserve">plan de protection </w:t>
      </w:r>
      <w:r w:rsidR="00E47B2A">
        <w:rPr>
          <w:rFonts w:cstheme="minorHAnsi"/>
          <w:lang w:val="fr-FR"/>
        </w:rPr>
        <w:t xml:space="preserve">de la FSVL. Il s’agit d’un plan général spécifique </w:t>
      </w:r>
      <w:r w:rsidRPr="00C1088F">
        <w:rPr>
          <w:rFonts w:cstheme="minorHAnsi"/>
          <w:lang w:val="fr-FR"/>
        </w:rPr>
        <w:t>à notre domaine d’activité</w:t>
      </w:r>
      <w:r w:rsidR="001267BF" w:rsidRPr="00C1088F">
        <w:rPr>
          <w:rFonts w:cstheme="minorHAnsi"/>
          <w:lang w:val="fr-FR"/>
        </w:rPr>
        <w:t>,</w:t>
      </w:r>
      <w:r w:rsidRPr="00C1088F">
        <w:rPr>
          <w:rFonts w:cstheme="minorHAnsi"/>
          <w:lang w:val="fr-FR"/>
        </w:rPr>
        <w:t xml:space="preserve"> en conformité avec l’art. 6a, al. 3 de l’Ordonnance 2 sur le COVID-19 du Conseil fédéral</w:t>
      </w:r>
      <w:r w:rsidR="001267BF" w:rsidRPr="00C1088F">
        <w:rPr>
          <w:rFonts w:cstheme="minorHAnsi"/>
          <w:lang w:val="fr-FR"/>
        </w:rPr>
        <w:t xml:space="preserve"> concernant le sport </w:t>
      </w:r>
      <w:r w:rsidR="00E47B2A">
        <w:rPr>
          <w:rFonts w:cstheme="minorHAnsi"/>
          <w:lang w:val="fr-FR"/>
        </w:rPr>
        <w:t>d’élite</w:t>
      </w:r>
      <w:r w:rsidR="001267BF" w:rsidRPr="00C1088F">
        <w:rPr>
          <w:rFonts w:cstheme="minorHAnsi"/>
          <w:lang w:val="fr-FR"/>
        </w:rPr>
        <w:t xml:space="preserve">. </w:t>
      </w:r>
      <w:r w:rsidR="00CE1024" w:rsidRPr="00C1088F">
        <w:rPr>
          <w:rFonts w:cstheme="minorHAnsi"/>
          <w:lang w:val="fr-FR"/>
        </w:rPr>
        <w:t>Il s’appuie sur les directives de l’OFSP, du SECO et de l’OFSPO.</w:t>
      </w:r>
    </w:p>
    <w:p w14:paraId="574C5A1A" w14:textId="77777777" w:rsidR="00F0447A" w:rsidRPr="00C1088F" w:rsidRDefault="00F0447A" w:rsidP="00474F37">
      <w:pPr>
        <w:rPr>
          <w:rFonts w:cstheme="minorHAnsi"/>
          <w:lang w:val="fr-FR"/>
        </w:rPr>
      </w:pPr>
    </w:p>
    <w:p w14:paraId="162068AB" w14:textId="628536D7" w:rsidR="009F1A20" w:rsidRPr="00C1088F" w:rsidRDefault="00962CAD" w:rsidP="00767A50">
      <w:pPr>
        <w:pStyle w:val="berschrift1"/>
        <w:rPr>
          <w:lang w:val="fr-FR"/>
        </w:rPr>
      </w:pPr>
      <w:bookmarkStart w:id="3" w:name="_Toc38717306"/>
      <w:bookmarkStart w:id="4" w:name="_Toc38823566"/>
      <w:bookmarkStart w:id="5" w:name="_Toc38823707"/>
      <w:bookmarkStart w:id="6" w:name="_Toc39655104"/>
      <w:bookmarkEnd w:id="3"/>
      <w:bookmarkEnd w:id="4"/>
      <w:bookmarkEnd w:id="5"/>
      <w:r w:rsidRPr="00C1088F">
        <w:rPr>
          <w:lang w:val="fr-FR"/>
        </w:rPr>
        <w:t>Évaluation du risque et Triage</w:t>
      </w:r>
      <w:bookmarkEnd w:id="6"/>
    </w:p>
    <w:p w14:paraId="779CC7AD" w14:textId="12096A58" w:rsidR="00F97BA7" w:rsidRPr="00C1088F" w:rsidRDefault="00C134DB" w:rsidP="00474F37">
      <w:pPr>
        <w:autoSpaceDE w:val="0"/>
        <w:autoSpaceDN w:val="0"/>
        <w:adjustRightInd w:val="0"/>
        <w:rPr>
          <w:rFonts w:cstheme="minorHAnsi"/>
          <w:lang w:val="fr-FR"/>
        </w:rPr>
      </w:pPr>
      <w:r w:rsidRPr="00C1088F">
        <w:rPr>
          <w:rFonts w:cstheme="minorHAnsi"/>
          <w:lang w:val="fr-FR"/>
        </w:rPr>
        <w:t xml:space="preserve">Les </w:t>
      </w:r>
      <w:r w:rsidR="00F97BA7" w:rsidRPr="00C1088F">
        <w:rPr>
          <w:rFonts w:cstheme="minorHAnsi"/>
          <w:lang w:val="fr-FR"/>
        </w:rPr>
        <w:t>personne</w:t>
      </w:r>
      <w:r w:rsidRPr="00C1088F">
        <w:rPr>
          <w:rFonts w:cstheme="minorHAnsi"/>
          <w:lang w:val="fr-FR"/>
        </w:rPr>
        <w:t>s</w:t>
      </w:r>
      <w:r w:rsidR="00F97BA7" w:rsidRPr="00C1088F">
        <w:rPr>
          <w:rFonts w:cstheme="minorHAnsi"/>
          <w:lang w:val="fr-FR"/>
        </w:rPr>
        <w:t xml:space="preserve"> qui montre</w:t>
      </w:r>
      <w:r w:rsidRPr="00C1088F">
        <w:rPr>
          <w:rFonts w:cstheme="minorHAnsi"/>
          <w:lang w:val="fr-FR"/>
        </w:rPr>
        <w:t>nt</w:t>
      </w:r>
      <w:r w:rsidR="00F97BA7" w:rsidRPr="00C1088F">
        <w:rPr>
          <w:rFonts w:cstheme="minorHAnsi"/>
          <w:lang w:val="fr-FR"/>
        </w:rPr>
        <w:t xml:space="preserve"> des symptômes de maladie ne participe</w:t>
      </w:r>
      <w:r w:rsidR="00462EE0" w:rsidRPr="00C1088F">
        <w:rPr>
          <w:rFonts w:cstheme="minorHAnsi"/>
          <w:lang w:val="fr-FR"/>
        </w:rPr>
        <w:t>nt</w:t>
      </w:r>
      <w:r w:rsidR="00F97BA7" w:rsidRPr="00C1088F">
        <w:rPr>
          <w:rFonts w:cstheme="minorHAnsi"/>
          <w:lang w:val="fr-FR"/>
        </w:rPr>
        <w:t xml:space="preserve"> pas </w:t>
      </w:r>
      <w:r w:rsidR="001E15EA">
        <w:rPr>
          <w:rFonts w:cstheme="minorHAnsi"/>
          <w:lang w:val="fr-FR"/>
        </w:rPr>
        <w:t>aux événements</w:t>
      </w:r>
      <w:r w:rsidR="00F97BA7" w:rsidRPr="00C1088F">
        <w:rPr>
          <w:rFonts w:cstheme="minorHAnsi"/>
          <w:lang w:val="fr-FR"/>
        </w:rPr>
        <w:t>.</w:t>
      </w:r>
      <w:r w:rsidR="00FC1AD1" w:rsidRPr="00C1088F">
        <w:rPr>
          <w:rFonts w:cstheme="minorHAnsi"/>
          <w:lang w:val="fr-FR"/>
        </w:rPr>
        <w:t xml:space="preserve"> Elle</w:t>
      </w:r>
      <w:r w:rsidR="00462EE0" w:rsidRPr="00C1088F">
        <w:rPr>
          <w:rFonts w:cstheme="minorHAnsi"/>
          <w:lang w:val="fr-FR"/>
        </w:rPr>
        <w:t>s</w:t>
      </w:r>
      <w:r w:rsidR="00FC1AD1" w:rsidRPr="00C1088F">
        <w:rPr>
          <w:rFonts w:cstheme="minorHAnsi"/>
          <w:lang w:val="fr-FR"/>
        </w:rPr>
        <w:t xml:space="preserve"> reste</w:t>
      </w:r>
      <w:r w:rsidR="00462EE0" w:rsidRPr="00C1088F">
        <w:rPr>
          <w:rFonts w:cstheme="minorHAnsi"/>
          <w:lang w:val="fr-FR"/>
        </w:rPr>
        <w:t>nt</w:t>
      </w:r>
      <w:r w:rsidR="00FC1AD1" w:rsidRPr="00C1088F">
        <w:rPr>
          <w:rFonts w:cstheme="minorHAnsi"/>
          <w:lang w:val="fr-FR"/>
        </w:rPr>
        <w:t xml:space="preserve"> chez elle</w:t>
      </w:r>
      <w:r w:rsidR="00462EE0" w:rsidRPr="00C1088F">
        <w:rPr>
          <w:rFonts w:cstheme="minorHAnsi"/>
          <w:lang w:val="fr-FR"/>
        </w:rPr>
        <w:t>s</w:t>
      </w:r>
      <w:r w:rsidR="00FC1AD1" w:rsidRPr="00C1088F">
        <w:rPr>
          <w:rFonts w:cstheme="minorHAnsi"/>
          <w:lang w:val="fr-FR"/>
        </w:rPr>
        <w:t xml:space="preserve"> ou s’isole</w:t>
      </w:r>
      <w:r w:rsidR="00462EE0" w:rsidRPr="00C1088F">
        <w:rPr>
          <w:rFonts w:cstheme="minorHAnsi"/>
          <w:lang w:val="fr-FR"/>
        </w:rPr>
        <w:t>nt</w:t>
      </w:r>
      <w:r w:rsidR="00FC1AD1" w:rsidRPr="00C1088F">
        <w:rPr>
          <w:rFonts w:cstheme="minorHAnsi"/>
          <w:lang w:val="fr-FR"/>
        </w:rPr>
        <w:t>. Elle</w:t>
      </w:r>
      <w:r w:rsidR="00462EE0" w:rsidRPr="00C1088F">
        <w:rPr>
          <w:rFonts w:cstheme="minorHAnsi"/>
          <w:lang w:val="fr-FR"/>
        </w:rPr>
        <w:t>s</w:t>
      </w:r>
      <w:r w:rsidR="00FC1AD1" w:rsidRPr="00C1088F">
        <w:rPr>
          <w:rFonts w:cstheme="minorHAnsi"/>
          <w:lang w:val="fr-FR"/>
        </w:rPr>
        <w:t xml:space="preserve"> appelle</w:t>
      </w:r>
      <w:r w:rsidR="00462EE0" w:rsidRPr="00C1088F">
        <w:rPr>
          <w:rFonts w:cstheme="minorHAnsi"/>
          <w:lang w:val="fr-FR"/>
        </w:rPr>
        <w:t>nt</w:t>
      </w:r>
      <w:r w:rsidR="00FC1AD1" w:rsidRPr="00C1088F">
        <w:rPr>
          <w:rFonts w:cstheme="minorHAnsi"/>
          <w:lang w:val="fr-FR"/>
        </w:rPr>
        <w:t xml:space="preserve"> </w:t>
      </w:r>
      <w:r w:rsidR="00462EE0" w:rsidRPr="00C1088F">
        <w:rPr>
          <w:rFonts w:cstheme="minorHAnsi"/>
          <w:lang w:val="fr-FR"/>
        </w:rPr>
        <w:t xml:space="preserve">leur </w:t>
      </w:r>
      <w:r w:rsidR="00FC1AD1" w:rsidRPr="00C1088F">
        <w:rPr>
          <w:rFonts w:cstheme="minorHAnsi"/>
          <w:lang w:val="fr-FR"/>
        </w:rPr>
        <w:t>médecin traitant et sui</w:t>
      </w:r>
      <w:r w:rsidR="00462EE0" w:rsidRPr="00C1088F">
        <w:rPr>
          <w:rFonts w:cstheme="minorHAnsi"/>
          <w:lang w:val="fr-FR"/>
        </w:rPr>
        <w:t>ven</w:t>
      </w:r>
      <w:r w:rsidR="00FC1AD1" w:rsidRPr="00C1088F">
        <w:rPr>
          <w:rFonts w:cstheme="minorHAnsi"/>
          <w:lang w:val="fr-FR"/>
        </w:rPr>
        <w:t xml:space="preserve">t ses </w:t>
      </w:r>
      <w:r w:rsidRPr="00C1088F">
        <w:rPr>
          <w:rFonts w:cstheme="minorHAnsi"/>
          <w:lang w:val="fr-FR"/>
        </w:rPr>
        <w:t>indications.</w:t>
      </w:r>
    </w:p>
    <w:p w14:paraId="470C2125" w14:textId="5305AC66" w:rsidR="009F4DE6" w:rsidRPr="00C1088F" w:rsidRDefault="00E13CDE" w:rsidP="005E497C">
      <w:pPr>
        <w:autoSpaceDE w:val="0"/>
        <w:autoSpaceDN w:val="0"/>
        <w:adjustRightInd w:val="0"/>
        <w:rPr>
          <w:rFonts w:cstheme="minorHAnsi"/>
          <w:lang w:val="fr-FR"/>
        </w:rPr>
      </w:pPr>
      <w:r>
        <w:rPr>
          <w:rFonts w:cstheme="minorHAnsi"/>
          <w:lang w:val="fr-FR"/>
        </w:rPr>
        <w:t>L’âge des participants</w:t>
      </w:r>
      <w:r w:rsidRPr="00C1088F">
        <w:rPr>
          <w:rStyle w:val="Funotenzeichen"/>
          <w:rFonts w:cstheme="minorHAnsi"/>
          <w:lang w:val="fr-FR" w:eastAsia="de-CH"/>
        </w:rPr>
        <w:footnoteReference w:id="1"/>
      </w:r>
      <w:r>
        <w:rPr>
          <w:rFonts w:cstheme="minorHAnsi"/>
          <w:lang w:val="fr-FR"/>
        </w:rPr>
        <w:t xml:space="preserve"> se situe </w:t>
      </w:r>
      <w:r w:rsidR="005E497C">
        <w:rPr>
          <w:rFonts w:cstheme="minorHAnsi"/>
          <w:lang w:val="fr-FR"/>
        </w:rPr>
        <w:t xml:space="preserve">bien en dessous de 65 ans. Les participants qui </w:t>
      </w:r>
      <w:r w:rsidR="003C6F71" w:rsidRPr="00C1088F">
        <w:rPr>
          <w:rFonts w:cstheme="minorHAnsi"/>
          <w:lang w:val="fr-FR"/>
        </w:rPr>
        <w:t xml:space="preserve">appartiennent à un groupe à risque </w:t>
      </w:r>
      <w:r w:rsidR="005E497C">
        <w:rPr>
          <w:rFonts w:cstheme="minorHAnsi"/>
          <w:lang w:val="fr-FR"/>
        </w:rPr>
        <w:t>restent chez eux</w:t>
      </w:r>
      <w:r w:rsidR="003C6F71" w:rsidRPr="00C1088F">
        <w:rPr>
          <w:rFonts w:cstheme="minorHAnsi"/>
          <w:lang w:val="fr-FR"/>
        </w:rPr>
        <w:t>.</w:t>
      </w:r>
    </w:p>
    <w:p w14:paraId="75471540" w14:textId="5C09E0F1" w:rsidR="0097463E" w:rsidRPr="00C1088F" w:rsidRDefault="00466BB7" w:rsidP="00474F37">
      <w:pPr>
        <w:autoSpaceDE w:val="0"/>
        <w:autoSpaceDN w:val="0"/>
        <w:adjustRightInd w:val="0"/>
        <w:rPr>
          <w:rFonts w:cstheme="minorHAnsi"/>
          <w:lang w:val="fr-FR"/>
        </w:rPr>
      </w:pPr>
      <w:r>
        <w:rPr>
          <w:rFonts w:cstheme="minorHAnsi"/>
          <w:lang w:val="fr-FR"/>
        </w:rPr>
        <w:t>Avant l’entraînement, les participants sont informés de toutes les mesures en vigueur. Lors de leur inscription, ils doivent confirmer (en cochant une case) qu’ils n’appartiennent pas à un groupe à risque, qu’ils ne se sentent pas malades et qu’ils appliquent strictement les mesures d’hygiène.</w:t>
      </w:r>
    </w:p>
    <w:p w14:paraId="41B6D341" w14:textId="17F58871" w:rsidR="0097463E" w:rsidRPr="00C1088F" w:rsidRDefault="009435DC" w:rsidP="00474F37">
      <w:pPr>
        <w:autoSpaceDE w:val="0"/>
        <w:autoSpaceDN w:val="0"/>
        <w:adjustRightInd w:val="0"/>
        <w:rPr>
          <w:rFonts w:cstheme="minorHAnsi"/>
          <w:lang w:val="fr-FR"/>
        </w:rPr>
      </w:pPr>
      <w:r w:rsidRPr="00C1088F">
        <w:rPr>
          <w:rFonts w:cstheme="minorHAnsi"/>
          <w:lang w:val="fr-FR"/>
        </w:rPr>
        <w:t xml:space="preserve">Lorsqu’un </w:t>
      </w:r>
      <w:r w:rsidR="00EF43BC">
        <w:rPr>
          <w:rFonts w:cstheme="minorHAnsi"/>
          <w:lang w:val="fr-FR"/>
        </w:rPr>
        <w:t xml:space="preserve">participant </w:t>
      </w:r>
      <w:r w:rsidRPr="00C1088F">
        <w:rPr>
          <w:rFonts w:cstheme="minorHAnsi"/>
          <w:lang w:val="fr-FR"/>
        </w:rPr>
        <w:t xml:space="preserve">tombe malade, il en informe immédiatement </w:t>
      </w:r>
      <w:r w:rsidR="00EF43BC">
        <w:rPr>
          <w:rFonts w:cstheme="minorHAnsi"/>
          <w:lang w:val="fr-FR"/>
        </w:rPr>
        <w:t>le responsable</w:t>
      </w:r>
      <w:r w:rsidR="002F5AB7">
        <w:rPr>
          <w:rStyle w:val="Funotenzeichen"/>
          <w:rFonts w:cstheme="minorHAnsi"/>
          <w:lang w:val="fr-FR"/>
        </w:rPr>
        <w:footnoteReference w:id="2"/>
      </w:r>
      <w:r w:rsidR="00EF43BC">
        <w:rPr>
          <w:rFonts w:cstheme="minorHAnsi"/>
          <w:lang w:val="fr-FR"/>
        </w:rPr>
        <w:t xml:space="preserve"> de l’entraînement</w:t>
      </w:r>
      <w:r w:rsidRPr="00C1088F">
        <w:rPr>
          <w:rFonts w:cstheme="minorHAnsi"/>
          <w:lang w:val="fr-FR"/>
        </w:rPr>
        <w:t xml:space="preserve">. </w:t>
      </w:r>
      <w:r w:rsidR="00EF43BC">
        <w:rPr>
          <w:rFonts w:cstheme="minorHAnsi"/>
          <w:lang w:val="fr-FR"/>
        </w:rPr>
        <w:t xml:space="preserve">Ce dernier </w:t>
      </w:r>
      <w:r w:rsidRPr="00C1088F">
        <w:rPr>
          <w:rFonts w:cstheme="minorHAnsi"/>
          <w:lang w:val="fr-FR"/>
        </w:rPr>
        <w:t xml:space="preserve">vérifie avec quelles autres personnes </w:t>
      </w:r>
      <w:r w:rsidR="00EF43BC">
        <w:rPr>
          <w:rFonts w:cstheme="minorHAnsi"/>
          <w:lang w:val="fr-FR"/>
        </w:rPr>
        <w:t xml:space="preserve">le participant </w:t>
      </w:r>
      <w:r w:rsidRPr="00C1088F">
        <w:rPr>
          <w:rFonts w:cstheme="minorHAnsi"/>
          <w:lang w:val="fr-FR"/>
        </w:rPr>
        <w:t xml:space="preserve">a été en contact et informe </w:t>
      </w:r>
      <w:r w:rsidR="008810FF" w:rsidRPr="00C1088F">
        <w:rPr>
          <w:rFonts w:cstheme="minorHAnsi"/>
          <w:lang w:val="fr-FR"/>
        </w:rPr>
        <w:t>sans délai</w:t>
      </w:r>
      <w:r w:rsidR="008810FF" w:rsidRPr="00C1088F">
        <w:rPr>
          <w:rFonts w:cstheme="minorHAnsi"/>
          <w:lang w:val="fr-FR"/>
        </w:rPr>
        <w:t xml:space="preserve"> </w:t>
      </w:r>
      <w:r w:rsidRPr="00C1088F">
        <w:rPr>
          <w:rFonts w:cstheme="minorHAnsi"/>
          <w:lang w:val="fr-FR"/>
        </w:rPr>
        <w:t>ces autres personnes</w:t>
      </w:r>
      <w:r w:rsidR="008810FF">
        <w:rPr>
          <w:rFonts w:cstheme="minorHAnsi"/>
          <w:lang w:val="fr-FR"/>
        </w:rPr>
        <w:t xml:space="preserve"> ainsi que le chef de la Swiss League</w:t>
      </w:r>
      <w:r w:rsidRPr="00C1088F">
        <w:rPr>
          <w:rFonts w:cstheme="minorHAnsi"/>
          <w:lang w:val="fr-FR"/>
        </w:rPr>
        <w:t>.</w:t>
      </w:r>
    </w:p>
    <w:p w14:paraId="5947DA7B" w14:textId="527BB803" w:rsidR="00513154" w:rsidRPr="00C1088F" w:rsidRDefault="00513154" w:rsidP="00474F37">
      <w:pPr>
        <w:autoSpaceDE w:val="0"/>
        <w:autoSpaceDN w:val="0"/>
        <w:adjustRightInd w:val="0"/>
        <w:rPr>
          <w:rFonts w:cstheme="minorHAnsi"/>
          <w:lang w:val="fr-FR"/>
        </w:rPr>
      </w:pPr>
      <w:r w:rsidRPr="00C1088F">
        <w:rPr>
          <w:rFonts w:cstheme="minorHAnsi"/>
          <w:lang w:val="fr-FR"/>
        </w:rPr>
        <w:t xml:space="preserve">Lorsqu’un </w:t>
      </w:r>
      <w:r w:rsidR="00B565CB">
        <w:rPr>
          <w:rFonts w:cstheme="minorHAnsi"/>
          <w:lang w:val="fr-FR"/>
        </w:rPr>
        <w:t>participant</w:t>
      </w:r>
      <w:r w:rsidRPr="00C1088F">
        <w:rPr>
          <w:rFonts w:cstheme="minorHAnsi"/>
          <w:lang w:val="fr-FR"/>
        </w:rPr>
        <w:t xml:space="preserve"> prévient qu’il a des symptômes, après l’entraînement, cette information doit être </w:t>
      </w:r>
      <w:r w:rsidR="00B565CB">
        <w:rPr>
          <w:rFonts w:cstheme="minorHAnsi"/>
          <w:lang w:val="fr-FR"/>
        </w:rPr>
        <w:t xml:space="preserve">transmise au chef de la Swiss League, qui la relaye </w:t>
      </w:r>
      <w:r w:rsidRPr="00C1088F">
        <w:rPr>
          <w:rFonts w:cstheme="minorHAnsi"/>
          <w:lang w:val="fr-FR"/>
        </w:rPr>
        <w:t>selon les directives de la confédération.</w:t>
      </w:r>
    </w:p>
    <w:p w14:paraId="08C86E27" w14:textId="4EE37012" w:rsidR="001B5746" w:rsidRPr="00C1088F" w:rsidRDefault="001A5CBC" w:rsidP="004404AA">
      <w:pPr>
        <w:autoSpaceDE w:val="0"/>
        <w:autoSpaceDN w:val="0"/>
        <w:adjustRightInd w:val="0"/>
        <w:rPr>
          <w:rFonts w:cstheme="minorHAnsi"/>
          <w:lang w:val="fr-FR"/>
        </w:rPr>
      </w:pPr>
      <w:r>
        <w:rPr>
          <w:rFonts w:cstheme="minorHAnsi"/>
          <w:lang w:val="fr-FR"/>
        </w:rPr>
        <w:t xml:space="preserve">Si une </w:t>
      </w:r>
      <w:r w:rsidR="00C96F4C" w:rsidRPr="00C1088F">
        <w:rPr>
          <w:rFonts w:cstheme="minorHAnsi"/>
          <w:lang w:val="fr-FR"/>
        </w:rPr>
        <w:t>appli de contact-</w:t>
      </w:r>
      <w:proofErr w:type="spellStart"/>
      <w:r w:rsidR="00C96F4C" w:rsidRPr="00C1088F">
        <w:rPr>
          <w:rFonts w:cstheme="minorHAnsi"/>
          <w:lang w:val="fr-FR"/>
        </w:rPr>
        <w:t>tracing</w:t>
      </w:r>
      <w:proofErr w:type="spellEnd"/>
      <w:r w:rsidR="00C96F4C" w:rsidRPr="00C1088F">
        <w:rPr>
          <w:rFonts w:cstheme="minorHAnsi"/>
          <w:lang w:val="fr-FR"/>
        </w:rPr>
        <w:t xml:space="preserve"> </w:t>
      </w:r>
      <w:r w:rsidR="002C6A4A">
        <w:rPr>
          <w:rFonts w:cstheme="minorHAnsi"/>
          <w:lang w:val="fr-FR"/>
        </w:rPr>
        <w:t xml:space="preserve">était </w:t>
      </w:r>
      <w:r>
        <w:rPr>
          <w:rFonts w:cstheme="minorHAnsi"/>
          <w:lang w:val="fr-FR"/>
        </w:rPr>
        <w:t>lancée, elle serait alors obligatoire pour nos entraînements</w:t>
      </w:r>
      <w:r w:rsidR="00C96F4C" w:rsidRPr="00C1088F">
        <w:rPr>
          <w:rFonts w:cstheme="minorHAnsi"/>
          <w:lang w:val="fr-FR"/>
        </w:rPr>
        <w:t>.</w:t>
      </w:r>
    </w:p>
    <w:p w14:paraId="05AA3A50" w14:textId="5BA26136" w:rsidR="000F24AB" w:rsidRPr="00C1088F" w:rsidRDefault="00855722" w:rsidP="00767A50">
      <w:pPr>
        <w:pStyle w:val="berschrift1"/>
        <w:rPr>
          <w:b w:val="0"/>
          <w:caps w:val="0"/>
          <w:lang w:val="fr-FR"/>
        </w:rPr>
      </w:pPr>
      <w:bookmarkStart w:id="7" w:name="_Toc39655105"/>
      <w:r w:rsidRPr="00C1088F">
        <w:rPr>
          <w:lang w:val="fr-FR"/>
        </w:rPr>
        <w:t>trajet</w:t>
      </w:r>
      <w:r w:rsidR="002E625B">
        <w:rPr>
          <w:lang w:val="fr-FR"/>
        </w:rPr>
        <w:t>s</w:t>
      </w:r>
      <w:r w:rsidRPr="00C1088F">
        <w:rPr>
          <w:lang w:val="fr-FR"/>
        </w:rPr>
        <w:t xml:space="preserve">, </w:t>
      </w:r>
      <w:r w:rsidR="002E625B">
        <w:rPr>
          <w:lang w:val="fr-FR"/>
        </w:rPr>
        <w:t>transport sur la montagne</w:t>
      </w:r>
      <w:bookmarkEnd w:id="7"/>
    </w:p>
    <w:p w14:paraId="456584B9" w14:textId="52D6EE82" w:rsidR="00FA3685" w:rsidRPr="00C1088F" w:rsidRDefault="00601E98" w:rsidP="00767A50">
      <w:pPr>
        <w:pStyle w:val="berschrift2"/>
        <w:numPr>
          <w:ilvl w:val="0"/>
          <w:numId w:val="29"/>
        </w:numPr>
        <w:rPr>
          <w:lang w:val="fr-FR"/>
        </w:rPr>
      </w:pPr>
      <w:r w:rsidRPr="00C1088F">
        <w:rPr>
          <w:lang w:val="fr-FR"/>
        </w:rPr>
        <w:t>Trajets aller et retour</w:t>
      </w:r>
      <w:r w:rsidR="00FA3685" w:rsidRPr="00C1088F">
        <w:rPr>
          <w:lang w:val="fr-FR"/>
        </w:rPr>
        <w:t xml:space="preserve"> </w:t>
      </w:r>
    </w:p>
    <w:p w14:paraId="6CFAC30F" w14:textId="755E756D" w:rsidR="00601E98" w:rsidRPr="00C1088F" w:rsidRDefault="00BB466B" w:rsidP="00601E98">
      <w:pPr>
        <w:autoSpaceDE w:val="0"/>
        <w:autoSpaceDN w:val="0"/>
        <w:adjustRightInd w:val="0"/>
        <w:rPr>
          <w:rFonts w:cstheme="minorHAnsi"/>
          <w:lang w:val="fr-FR"/>
        </w:rPr>
      </w:pPr>
      <w:r>
        <w:rPr>
          <w:rFonts w:cstheme="minorHAnsi"/>
          <w:lang w:val="fr-FR"/>
        </w:rPr>
        <w:t xml:space="preserve">Chacun est invité </w:t>
      </w:r>
      <w:r w:rsidR="00601E98" w:rsidRPr="00C1088F">
        <w:rPr>
          <w:rFonts w:cstheme="minorHAnsi"/>
          <w:lang w:val="fr-FR"/>
        </w:rPr>
        <w:t xml:space="preserve">à faire le trajet </w:t>
      </w:r>
      <w:r>
        <w:rPr>
          <w:rFonts w:cstheme="minorHAnsi"/>
          <w:lang w:val="fr-FR"/>
        </w:rPr>
        <w:t xml:space="preserve">avec son </w:t>
      </w:r>
      <w:r w:rsidR="00601E98" w:rsidRPr="00C1088F">
        <w:rPr>
          <w:rFonts w:cstheme="minorHAnsi"/>
          <w:lang w:val="fr-FR"/>
        </w:rPr>
        <w:t xml:space="preserve">véhicule privé. </w:t>
      </w:r>
      <w:r>
        <w:rPr>
          <w:rFonts w:cstheme="minorHAnsi"/>
          <w:lang w:val="fr-FR"/>
        </w:rPr>
        <w:t>Voir «Transport» l</w:t>
      </w:r>
      <w:r w:rsidR="00601E98" w:rsidRPr="00C1088F">
        <w:rPr>
          <w:rFonts w:cstheme="minorHAnsi"/>
          <w:lang w:val="fr-FR"/>
        </w:rPr>
        <w:t>orsqu</w:t>
      </w:r>
      <w:r>
        <w:rPr>
          <w:rFonts w:cstheme="minorHAnsi"/>
          <w:lang w:val="fr-FR"/>
        </w:rPr>
        <w:t>e plus d’une</w:t>
      </w:r>
      <w:r w:rsidR="00601E98" w:rsidRPr="00C1088F">
        <w:rPr>
          <w:rFonts w:cstheme="minorHAnsi"/>
          <w:lang w:val="fr-FR"/>
        </w:rPr>
        <w:t xml:space="preserve"> personne </w:t>
      </w:r>
      <w:r>
        <w:rPr>
          <w:rFonts w:cstheme="minorHAnsi"/>
          <w:lang w:val="fr-FR"/>
        </w:rPr>
        <w:t>se trouve dans le véhicule</w:t>
      </w:r>
      <w:r w:rsidR="00601E98" w:rsidRPr="00C1088F">
        <w:rPr>
          <w:rFonts w:cstheme="minorHAnsi"/>
          <w:lang w:val="fr-FR"/>
        </w:rPr>
        <w:t>.</w:t>
      </w:r>
      <w:r w:rsidR="00F0447A">
        <w:rPr>
          <w:rFonts w:cstheme="minorHAnsi"/>
          <w:lang w:val="fr-FR"/>
        </w:rPr>
        <w:t xml:space="preserve"> Chacun n’arrive que 15 minutes maximum avant le début prévu.</w:t>
      </w:r>
    </w:p>
    <w:p w14:paraId="6565D075" w14:textId="46494B25" w:rsidR="00BB466B" w:rsidRPr="00BB466B" w:rsidRDefault="00BB466B" w:rsidP="00BB466B">
      <w:pPr>
        <w:pStyle w:val="berschrift2"/>
        <w:numPr>
          <w:ilvl w:val="0"/>
          <w:numId w:val="29"/>
        </w:numPr>
        <w:rPr>
          <w:lang w:val="fr-FR"/>
        </w:rPr>
      </w:pPr>
      <w:r>
        <w:rPr>
          <w:lang w:val="fr-FR"/>
        </w:rPr>
        <w:t>Transport</w:t>
      </w:r>
    </w:p>
    <w:p w14:paraId="22B1A3D1" w14:textId="26DA2C00" w:rsidR="00AE2671" w:rsidRDefault="00BB466B" w:rsidP="00474F37">
      <w:pPr>
        <w:rPr>
          <w:rFonts w:cstheme="minorHAnsi"/>
          <w:lang w:val="fr-FR"/>
        </w:rPr>
      </w:pPr>
      <w:r>
        <w:rPr>
          <w:rFonts w:cstheme="minorHAnsi"/>
          <w:lang w:val="fr-FR"/>
        </w:rPr>
        <w:t xml:space="preserve">Avant de monter dans le véhicule, chacun doit se désinfecter les mains, mettre son masque et enfiler ses gants. Les mains doivent à nouveau être désinfectées après </w:t>
      </w:r>
      <w:r w:rsidR="00036DB3">
        <w:rPr>
          <w:rFonts w:cstheme="minorHAnsi"/>
          <w:lang w:val="fr-FR"/>
        </w:rPr>
        <w:t xml:space="preserve">être descendu, quel que soit </w:t>
      </w:r>
      <w:r>
        <w:rPr>
          <w:rFonts w:cstheme="minorHAnsi"/>
          <w:lang w:val="fr-FR"/>
        </w:rPr>
        <w:t xml:space="preserve">le </w:t>
      </w:r>
      <w:r w:rsidR="00036DB3">
        <w:rPr>
          <w:rFonts w:cstheme="minorHAnsi"/>
          <w:lang w:val="fr-FR"/>
        </w:rPr>
        <w:lastRenderedPageBreak/>
        <w:t xml:space="preserve">moyen de transport (voiture, navette, remontée mécanique). Dans un véhicule, le nombre de personnes ne dépasse jamais 5. </w:t>
      </w:r>
      <w:r w:rsidR="00036DB3" w:rsidRPr="00C1088F">
        <w:rPr>
          <w:rFonts w:cstheme="minorHAnsi"/>
          <w:lang w:val="fr-FR"/>
        </w:rPr>
        <w:t>Un siège – ou la distance correspondante – reste toujours libre entre tous les passagers, qui ne doivent pas s’asseoir les uns derrière les autres. Exemple pour trois rangées: 2 personnes, 1 personne, 2 personnes (chauffeur incl.</w:t>
      </w:r>
      <w:r w:rsidR="00036DB3">
        <w:rPr>
          <w:rFonts w:cstheme="minorHAnsi"/>
          <w:lang w:val="fr-FR"/>
        </w:rPr>
        <w:t>).</w:t>
      </w:r>
    </w:p>
    <w:p w14:paraId="1AD6CB94" w14:textId="2D9541E5" w:rsidR="009933DF" w:rsidRDefault="009933DF" w:rsidP="009933DF">
      <w:pPr>
        <w:pStyle w:val="berschrift2"/>
        <w:numPr>
          <w:ilvl w:val="0"/>
          <w:numId w:val="29"/>
        </w:numPr>
        <w:rPr>
          <w:rFonts w:cstheme="minorHAnsi"/>
          <w:lang w:val="fr-FR"/>
        </w:rPr>
      </w:pPr>
      <w:r>
        <w:rPr>
          <w:rFonts w:cstheme="minorHAnsi"/>
          <w:lang w:val="fr-FR"/>
        </w:rPr>
        <w:t>Voiture/Navette</w:t>
      </w:r>
    </w:p>
    <w:p w14:paraId="520DBFF0" w14:textId="0DF6DAA0" w:rsidR="009933DF" w:rsidRDefault="009933DF" w:rsidP="009933DF">
      <w:pPr>
        <w:pStyle w:val="berschrift2"/>
        <w:numPr>
          <w:ilvl w:val="0"/>
          <w:numId w:val="0"/>
        </w:numPr>
        <w:rPr>
          <w:rFonts w:cstheme="minorHAnsi"/>
          <w:u w:val="none"/>
          <w:lang w:val="fr-FR"/>
        </w:rPr>
      </w:pPr>
      <w:r w:rsidRPr="009933DF">
        <w:rPr>
          <w:rFonts w:cstheme="minorHAnsi"/>
          <w:u w:val="none"/>
          <w:lang w:val="fr-FR"/>
        </w:rPr>
        <w:t xml:space="preserve">Transport en minibus: </w:t>
      </w:r>
      <w:r w:rsidRPr="009933DF">
        <w:rPr>
          <w:rFonts w:cstheme="minorHAnsi"/>
          <w:u w:val="none"/>
          <w:lang w:val="fr-FR"/>
        </w:rPr>
        <w:t>effectuer plusieurs trajets ou utiliser plusieurs véhicules permet de réduire le nombre de personnes à l’intérieur d’un véhicule.</w:t>
      </w:r>
      <w:r>
        <w:rPr>
          <w:rFonts w:cstheme="minorHAnsi"/>
          <w:u w:val="none"/>
          <w:lang w:val="fr-FR"/>
        </w:rPr>
        <w:t xml:space="preserve"> En l’occurrence, les règles énoncées sous 3b (Transport) prévalent.</w:t>
      </w:r>
    </w:p>
    <w:p w14:paraId="522DE239" w14:textId="057CB555" w:rsidR="002B4BFE" w:rsidRDefault="002B4BFE" w:rsidP="009933DF">
      <w:pPr>
        <w:pStyle w:val="berschrift2"/>
        <w:numPr>
          <w:ilvl w:val="0"/>
          <w:numId w:val="0"/>
        </w:numPr>
        <w:rPr>
          <w:rFonts w:cstheme="minorHAnsi"/>
          <w:u w:val="none"/>
          <w:lang w:val="fr-FR"/>
        </w:rPr>
      </w:pPr>
      <w:r>
        <w:rPr>
          <w:rFonts w:cstheme="minorHAnsi"/>
          <w:u w:val="none"/>
          <w:lang w:val="fr-FR"/>
        </w:rPr>
        <w:t>Les surfaces et les objets sont nettoyés de manière appropriée après chaque utilisation, notamment lorsqu’ils sont touchés par plusieurs personnes.</w:t>
      </w:r>
    </w:p>
    <w:p w14:paraId="1C452FDC" w14:textId="127C0A57" w:rsidR="002B4BFE" w:rsidRPr="002B4BFE" w:rsidRDefault="002B4BFE" w:rsidP="002B4BFE">
      <w:pPr>
        <w:pStyle w:val="berschrift2"/>
        <w:numPr>
          <w:ilvl w:val="0"/>
          <w:numId w:val="29"/>
        </w:numPr>
        <w:rPr>
          <w:rFonts w:cstheme="minorHAnsi"/>
          <w:lang w:val="fr-FR"/>
        </w:rPr>
      </w:pPr>
      <w:r w:rsidRPr="002B4BFE">
        <w:rPr>
          <w:rFonts w:cstheme="minorHAnsi"/>
          <w:lang w:val="fr-FR"/>
        </w:rPr>
        <w:t>Randonnées</w:t>
      </w:r>
    </w:p>
    <w:p w14:paraId="3BA57363" w14:textId="57821E8C" w:rsidR="002B4BFE" w:rsidRDefault="002B4BFE" w:rsidP="002B4BFE">
      <w:pPr>
        <w:pStyle w:val="berschrift2"/>
        <w:numPr>
          <w:ilvl w:val="0"/>
          <w:numId w:val="0"/>
        </w:numPr>
        <w:rPr>
          <w:rFonts w:cstheme="minorHAnsi"/>
          <w:u w:val="none"/>
          <w:lang w:val="fr-FR"/>
        </w:rPr>
      </w:pPr>
      <w:r>
        <w:rPr>
          <w:rFonts w:cstheme="minorHAnsi"/>
          <w:u w:val="none"/>
          <w:lang w:val="fr-FR"/>
        </w:rPr>
        <w:t>Le trajet jusqu’au terrain de décollage peut aussi s’effectuer à pied. L’équipement peut être remis à la navette, à condition que les personnes qui le chargent et le déchargent portent un masque et des gants. Lors d’une randonnée jusqu’au terrain de décollage, la distance de 2 m doit être respectée.</w:t>
      </w:r>
    </w:p>
    <w:p w14:paraId="35DACB1C" w14:textId="5A2AB625" w:rsidR="002B4BFE" w:rsidRPr="002B4BFE" w:rsidRDefault="002B4BFE" w:rsidP="002B4BFE">
      <w:pPr>
        <w:pStyle w:val="berschrift2"/>
        <w:numPr>
          <w:ilvl w:val="0"/>
          <w:numId w:val="29"/>
        </w:numPr>
        <w:rPr>
          <w:rFonts w:cstheme="minorHAnsi"/>
          <w:lang w:val="fr-FR"/>
        </w:rPr>
      </w:pPr>
      <w:r w:rsidRPr="002B4BFE">
        <w:rPr>
          <w:rFonts w:cstheme="minorHAnsi"/>
          <w:lang w:val="fr-FR"/>
        </w:rPr>
        <w:t>Remontées mécaniques</w:t>
      </w:r>
    </w:p>
    <w:p w14:paraId="339A8574" w14:textId="7B720A61" w:rsidR="002B4BFE" w:rsidRDefault="002B4BFE" w:rsidP="002B4BFE">
      <w:pPr>
        <w:pStyle w:val="berschrift2"/>
        <w:numPr>
          <w:ilvl w:val="0"/>
          <w:numId w:val="0"/>
        </w:numPr>
        <w:rPr>
          <w:rFonts w:cstheme="minorHAnsi"/>
          <w:u w:val="none"/>
          <w:lang w:val="fr-FR"/>
        </w:rPr>
      </w:pPr>
      <w:r>
        <w:rPr>
          <w:rFonts w:cstheme="minorHAnsi"/>
          <w:u w:val="none"/>
          <w:lang w:val="fr-FR"/>
        </w:rPr>
        <w:t xml:space="preserve">Les participants respectent strictement les </w:t>
      </w:r>
      <w:r w:rsidRPr="002B4BFE">
        <w:rPr>
          <w:rFonts w:cstheme="minorHAnsi"/>
          <w:u w:val="none"/>
          <w:lang w:val="fr-FR"/>
        </w:rPr>
        <w:t xml:space="preserve">règles </w:t>
      </w:r>
      <w:r w:rsidR="00FA723A">
        <w:rPr>
          <w:rFonts w:cstheme="minorHAnsi"/>
          <w:u w:val="none"/>
          <w:lang w:val="fr-FR"/>
        </w:rPr>
        <w:t>établies par l’exploitant</w:t>
      </w:r>
      <w:r>
        <w:rPr>
          <w:rFonts w:cstheme="minorHAnsi"/>
          <w:u w:val="none"/>
          <w:lang w:val="fr-FR"/>
        </w:rPr>
        <w:t>.</w:t>
      </w:r>
    </w:p>
    <w:p w14:paraId="5A88CBDD" w14:textId="77777777" w:rsidR="00FA723A" w:rsidRPr="002B4BFE" w:rsidRDefault="00FA723A" w:rsidP="002B4BFE">
      <w:pPr>
        <w:pStyle w:val="berschrift2"/>
        <w:numPr>
          <w:ilvl w:val="0"/>
          <w:numId w:val="0"/>
        </w:numPr>
        <w:rPr>
          <w:rFonts w:cstheme="minorHAnsi"/>
          <w:u w:val="none"/>
          <w:lang w:val="fr-FR"/>
        </w:rPr>
      </w:pPr>
    </w:p>
    <w:p w14:paraId="7793F143" w14:textId="71E124C6" w:rsidR="00AE2671" w:rsidRPr="00C1088F" w:rsidRDefault="001B5746" w:rsidP="00767A50">
      <w:pPr>
        <w:pStyle w:val="berschrift1"/>
        <w:rPr>
          <w:lang w:val="fr-FR"/>
        </w:rPr>
      </w:pPr>
      <w:bookmarkStart w:id="8" w:name="_Toc39655106"/>
      <w:r w:rsidRPr="00C1088F">
        <w:rPr>
          <w:lang w:val="fr-FR"/>
        </w:rPr>
        <w:t>Infrastu</w:t>
      </w:r>
      <w:r w:rsidR="00AA0C8E" w:rsidRPr="00C1088F">
        <w:rPr>
          <w:lang w:val="fr-FR"/>
        </w:rPr>
        <w:t>cture</w:t>
      </w:r>
      <w:bookmarkEnd w:id="8"/>
    </w:p>
    <w:p w14:paraId="5262DF2C" w14:textId="04D21871" w:rsidR="00FA3685" w:rsidRPr="00C1088F" w:rsidRDefault="00F82919" w:rsidP="00767A50">
      <w:pPr>
        <w:pStyle w:val="berschrift2"/>
        <w:numPr>
          <w:ilvl w:val="0"/>
          <w:numId w:val="31"/>
        </w:numPr>
        <w:rPr>
          <w:lang w:val="fr-FR"/>
        </w:rPr>
      </w:pPr>
      <w:r>
        <w:rPr>
          <w:lang w:val="fr-FR"/>
        </w:rPr>
        <w:t>Conditions liées à l’espace et au lieu de l’entraînement</w:t>
      </w:r>
    </w:p>
    <w:p w14:paraId="0DC68D0C" w14:textId="1EB7940F" w:rsidR="007E1C21" w:rsidRDefault="00BB6EFB" w:rsidP="00474F37">
      <w:pPr>
        <w:rPr>
          <w:rFonts w:cstheme="minorHAnsi"/>
          <w:lang w:val="fr-FR"/>
        </w:rPr>
      </w:pPr>
      <w:r>
        <w:rPr>
          <w:rFonts w:cstheme="minorHAnsi"/>
          <w:lang w:val="fr-FR"/>
        </w:rPr>
        <w:t>Les entraînements ont lieu à la montagne, en pleine nature, et sur des sites choisis en fonction de la taille, adaptée et suffisamment grande, des terrains de décollage</w:t>
      </w:r>
      <w:r w:rsidR="007E1C21" w:rsidRPr="00C1088F">
        <w:rPr>
          <w:rFonts w:cstheme="minorHAnsi"/>
          <w:lang w:val="fr-FR"/>
        </w:rPr>
        <w:t>.</w:t>
      </w:r>
    </w:p>
    <w:p w14:paraId="4424968E" w14:textId="53C670B0" w:rsidR="00456A97" w:rsidRPr="004C52D1" w:rsidRDefault="00BB6EFB" w:rsidP="00474F37">
      <w:pPr>
        <w:rPr>
          <w:rFonts w:cstheme="minorHAnsi"/>
          <w:lang w:val="fr-FR"/>
        </w:rPr>
      </w:pPr>
      <w:r>
        <w:rPr>
          <w:rFonts w:cstheme="minorHAnsi"/>
          <w:lang w:val="fr-FR"/>
        </w:rPr>
        <w:t>Aucune infrastructure n’est nécessaire. Nous renonçons aux briefings dans les restaurants de montagne éventuellement ouverts. Lors de l’utilisation des toilettes (éventuellement ouvertes) des remontées mécaniques, se désinfecter les mains avant et après les avoir utilisées.</w:t>
      </w:r>
    </w:p>
    <w:p w14:paraId="436A0F9F" w14:textId="404178C9" w:rsidR="002A4831" w:rsidRPr="00C1088F" w:rsidRDefault="008C316F" w:rsidP="00767A50">
      <w:pPr>
        <w:pStyle w:val="berschrift2"/>
        <w:numPr>
          <w:ilvl w:val="0"/>
          <w:numId w:val="31"/>
        </w:numPr>
        <w:rPr>
          <w:lang w:val="fr-FR"/>
        </w:rPr>
      </w:pPr>
      <w:r w:rsidRPr="00C1088F">
        <w:rPr>
          <w:lang w:val="fr-FR"/>
        </w:rPr>
        <w:t>Ravitaillement</w:t>
      </w:r>
      <w:r w:rsidR="002A4831" w:rsidRPr="00C1088F">
        <w:rPr>
          <w:lang w:val="fr-FR"/>
        </w:rPr>
        <w:t xml:space="preserve"> </w:t>
      </w:r>
    </w:p>
    <w:p w14:paraId="1A573E56" w14:textId="7EDDF0D1" w:rsidR="00456A97" w:rsidRPr="00C1088F" w:rsidRDefault="008C316F" w:rsidP="00456A97">
      <w:pPr>
        <w:rPr>
          <w:rFonts w:cstheme="minorHAnsi"/>
          <w:lang w:val="fr-FR"/>
        </w:rPr>
      </w:pPr>
      <w:r w:rsidRPr="00C1088F">
        <w:rPr>
          <w:rFonts w:cstheme="minorHAnsi"/>
          <w:lang w:val="fr-FR"/>
        </w:rPr>
        <w:t xml:space="preserve">Chacun apporte ses propres provisions. </w:t>
      </w:r>
      <w:r w:rsidR="00BB6EFB">
        <w:rPr>
          <w:rFonts w:cstheme="minorHAnsi"/>
          <w:lang w:val="fr-FR"/>
        </w:rPr>
        <w:t>Chaque participant remporte avec lui ses propres déchets</w:t>
      </w:r>
      <w:r w:rsidRPr="00C1088F">
        <w:rPr>
          <w:rFonts w:cstheme="minorHAnsi"/>
          <w:lang w:val="fr-FR"/>
        </w:rPr>
        <w:t>.</w:t>
      </w:r>
    </w:p>
    <w:p w14:paraId="56559117" w14:textId="0F42CA58" w:rsidR="00D46118" w:rsidRPr="00C1088F" w:rsidRDefault="00B62510" w:rsidP="00767A50">
      <w:pPr>
        <w:pStyle w:val="berschrift2"/>
        <w:numPr>
          <w:ilvl w:val="0"/>
          <w:numId w:val="31"/>
        </w:numPr>
        <w:rPr>
          <w:lang w:val="fr-FR"/>
        </w:rPr>
      </w:pPr>
      <w:r w:rsidRPr="00C1088F">
        <w:rPr>
          <w:lang w:val="fr-FR"/>
        </w:rPr>
        <w:t>Accès et organisation</w:t>
      </w:r>
      <w:r w:rsidR="00915A27">
        <w:rPr>
          <w:lang w:val="fr-FR"/>
        </w:rPr>
        <w:t xml:space="preserve"> en relation avec l’infrastructure</w:t>
      </w:r>
    </w:p>
    <w:p w14:paraId="6975D070" w14:textId="0F8A4281" w:rsidR="00516888" w:rsidRPr="00516888" w:rsidRDefault="0015706B" w:rsidP="00516888">
      <w:pPr>
        <w:rPr>
          <w:rFonts w:cstheme="minorHAnsi"/>
          <w:lang w:val="fr-FR"/>
        </w:rPr>
      </w:pPr>
      <w:r>
        <w:rPr>
          <w:rFonts w:cstheme="minorHAnsi"/>
          <w:lang w:val="fr-FR"/>
        </w:rPr>
        <w:t xml:space="preserve">La situation relative au parking doit être adaptée pour permettre de se garer de manière décentralisée et de respecter les distances entre les véhicules, et </w:t>
      </w:r>
      <w:r w:rsidR="004C52D1">
        <w:rPr>
          <w:rFonts w:cstheme="minorHAnsi"/>
          <w:lang w:val="fr-FR"/>
        </w:rPr>
        <w:t xml:space="preserve">aussi </w:t>
      </w:r>
      <w:r>
        <w:rPr>
          <w:rFonts w:cstheme="minorHAnsi"/>
          <w:lang w:val="fr-FR"/>
        </w:rPr>
        <w:t>d’éviter tout regroupement (chargement et déchargement des parapentes).</w:t>
      </w:r>
    </w:p>
    <w:p w14:paraId="440CA41F" w14:textId="1306296D" w:rsidR="00D46118" w:rsidRPr="00C1088F" w:rsidRDefault="00F60BBD" w:rsidP="00767A50">
      <w:pPr>
        <w:pStyle w:val="berschrift2"/>
        <w:numPr>
          <w:ilvl w:val="0"/>
          <w:numId w:val="31"/>
        </w:numPr>
        <w:rPr>
          <w:lang w:val="fr-FR"/>
        </w:rPr>
      </w:pPr>
      <w:r>
        <w:rPr>
          <w:rFonts w:cstheme="minorHAnsi"/>
          <w:lang w:val="fr-FR"/>
        </w:rPr>
        <w:t>Matériel</w:t>
      </w:r>
    </w:p>
    <w:p w14:paraId="43CEB5F4" w14:textId="49423AAF" w:rsidR="004E771D" w:rsidRPr="00C1088F" w:rsidRDefault="00F60BBD" w:rsidP="00474F37">
      <w:pPr>
        <w:rPr>
          <w:rFonts w:cstheme="minorHAnsi"/>
          <w:lang w:val="fr-FR"/>
        </w:rPr>
      </w:pPr>
      <w:r>
        <w:rPr>
          <w:rFonts w:cstheme="minorHAnsi"/>
          <w:lang w:val="fr-FR"/>
        </w:rPr>
        <w:t>Chaque pilote emporte avec lui du désinfectant, un masque et des gants</w:t>
      </w:r>
      <w:r w:rsidR="004E771D" w:rsidRPr="00C1088F">
        <w:rPr>
          <w:rFonts w:cstheme="minorHAnsi"/>
          <w:lang w:val="fr-FR"/>
        </w:rPr>
        <w:t>.</w:t>
      </w:r>
    </w:p>
    <w:p w14:paraId="201FFF17" w14:textId="46261393" w:rsidR="00C63637" w:rsidRDefault="00C63637">
      <w:pPr>
        <w:rPr>
          <w:rFonts w:ascii="Calibri" w:eastAsiaTheme="majorEastAsia" w:hAnsi="Calibri" w:cstheme="majorBidi"/>
          <w:b/>
          <w:caps/>
          <w:sz w:val="24"/>
          <w:szCs w:val="32"/>
          <w:lang w:val="fr-FR"/>
        </w:rPr>
      </w:pPr>
      <w:bookmarkStart w:id="9" w:name="_Toc38717318"/>
      <w:bookmarkStart w:id="10" w:name="_Toc38823578"/>
      <w:bookmarkStart w:id="11" w:name="_Toc38823719"/>
      <w:bookmarkStart w:id="12" w:name="_Toc38717319"/>
      <w:bookmarkStart w:id="13" w:name="_Toc38823579"/>
      <w:bookmarkStart w:id="14" w:name="_Toc38823720"/>
      <w:bookmarkEnd w:id="9"/>
      <w:bookmarkEnd w:id="10"/>
      <w:bookmarkEnd w:id="11"/>
      <w:bookmarkEnd w:id="12"/>
      <w:bookmarkEnd w:id="13"/>
      <w:bookmarkEnd w:id="14"/>
    </w:p>
    <w:p w14:paraId="3DC9B788" w14:textId="7E92C108" w:rsidR="004C52D1" w:rsidRDefault="004C52D1">
      <w:pPr>
        <w:rPr>
          <w:rFonts w:ascii="Calibri" w:eastAsiaTheme="majorEastAsia" w:hAnsi="Calibri" w:cstheme="majorBidi"/>
          <w:b/>
          <w:caps/>
          <w:sz w:val="24"/>
          <w:szCs w:val="32"/>
          <w:lang w:val="fr-FR"/>
        </w:rPr>
      </w:pPr>
    </w:p>
    <w:p w14:paraId="5F044DEF" w14:textId="77777777" w:rsidR="004C52D1" w:rsidRPr="00C1088F" w:rsidRDefault="004C52D1">
      <w:pPr>
        <w:rPr>
          <w:rFonts w:ascii="Calibri" w:eastAsiaTheme="majorEastAsia" w:hAnsi="Calibri" w:cstheme="majorBidi"/>
          <w:b/>
          <w:caps/>
          <w:sz w:val="24"/>
          <w:szCs w:val="32"/>
          <w:lang w:val="fr-FR"/>
        </w:rPr>
      </w:pPr>
    </w:p>
    <w:p w14:paraId="0D32E218" w14:textId="1AB65A86" w:rsidR="00DC4DD2" w:rsidRPr="00C1088F" w:rsidRDefault="005D795D" w:rsidP="00767A50">
      <w:pPr>
        <w:pStyle w:val="berschrift1"/>
        <w:rPr>
          <w:lang w:val="fr-FR"/>
        </w:rPr>
      </w:pPr>
      <w:bookmarkStart w:id="15" w:name="_Toc39655107"/>
      <w:r w:rsidRPr="00C1088F">
        <w:rPr>
          <w:lang w:val="fr-FR"/>
        </w:rPr>
        <w:lastRenderedPageBreak/>
        <w:t>formes d’entraÎnement</w:t>
      </w:r>
      <w:bookmarkEnd w:id="15"/>
    </w:p>
    <w:p w14:paraId="14A9A85E" w14:textId="175FC001" w:rsidR="005B0D26" w:rsidRPr="00C1088F" w:rsidRDefault="002D36ED" w:rsidP="005B0D26">
      <w:pPr>
        <w:pStyle w:val="berschrift2"/>
        <w:numPr>
          <w:ilvl w:val="0"/>
          <w:numId w:val="40"/>
        </w:numPr>
        <w:rPr>
          <w:lang w:val="fr-FR"/>
        </w:rPr>
      </w:pPr>
      <w:r>
        <w:rPr>
          <w:rFonts w:cstheme="minorHAnsi"/>
          <w:lang w:val="fr-FR"/>
        </w:rPr>
        <w:t xml:space="preserve">Objectifs lors du </w:t>
      </w:r>
      <w:proofErr w:type="spellStart"/>
      <w:r>
        <w:rPr>
          <w:rFonts w:cstheme="minorHAnsi"/>
          <w:lang w:val="fr-FR"/>
        </w:rPr>
        <w:t>tasksetting</w:t>
      </w:r>
      <w:proofErr w:type="spellEnd"/>
      <w:r>
        <w:rPr>
          <w:rFonts w:cstheme="minorHAnsi"/>
          <w:lang w:val="fr-FR"/>
        </w:rPr>
        <w:t xml:space="preserve"> (définition de la manche)</w:t>
      </w:r>
    </w:p>
    <w:p w14:paraId="52940CA1" w14:textId="324AA0D1" w:rsidR="005D795D" w:rsidRDefault="002D36ED" w:rsidP="00474F37">
      <w:pPr>
        <w:rPr>
          <w:rFonts w:cstheme="minorHAnsi"/>
          <w:lang w:val="fr-FR"/>
        </w:rPr>
      </w:pPr>
      <w:r>
        <w:rPr>
          <w:rFonts w:cstheme="minorHAnsi"/>
          <w:lang w:val="fr-FR"/>
        </w:rPr>
        <w:t>Après le décollage, les pilotes doivent en général effectuer une manche de 30 à 80 km</w:t>
      </w:r>
      <w:r w:rsidR="005D795D" w:rsidRPr="00C1088F">
        <w:rPr>
          <w:rFonts w:cstheme="minorHAnsi"/>
          <w:lang w:val="fr-FR"/>
        </w:rPr>
        <w:t>.</w:t>
      </w:r>
      <w:r>
        <w:rPr>
          <w:rFonts w:cstheme="minorHAnsi"/>
          <w:lang w:val="fr-FR"/>
        </w:rPr>
        <w:t xml:space="preserve"> Le vol est enregistré automatiquement à l’aide du live-</w:t>
      </w:r>
      <w:proofErr w:type="spellStart"/>
      <w:r>
        <w:rPr>
          <w:rFonts w:cstheme="minorHAnsi"/>
          <w:lang w:val="fr-FR"/>
        </w:rPr>
        <w:t>tracking</w:t>
      </w:r>
      <w:proofErr w:type="spellEnd"/>
      <w:r>
        <w:rPr>
          <w:rFonts w:cstheme="minorHAnsi"/>
          <w:lang w:val="fr-FR"/>
        </w:rPr>
        <w:t xml:space="preserve"> et d’un GPS.</w:t>
      </w:r>
    </w:p>
    <w:p w14:paraId="74084984" w14:textId="11EB2503" w:rsidR="002D36ED" w:rsidRDefault="002D36ED" w:rsidP="002D36ED">
      <w:pPr>
        <w:pStyle w:val="Listenabsatz"/>
        <w:numPr>
          <w:ilvl w:val="0"/>
          <w:numId w:val="47"/>
        </w:numPr>
        <w:rPr>
          <w:rFonts w:cstheme="minorHAnsi"/>
          <w:iCs/>
          <w:lang w:val="fr-FR"/>
        </w:rPr>
      </w:pPr>
      <w:r>
        <w:rPr>
          <w:rFonts w:cstheme="minorHAnsi"/>
          <w:iCs/>
          <w:lang w:val="fr-FR"/>
        </w:rPr>
        <w:t xml:space="preserve">La sécurité constitue la priorité absolue. </w:t>
      </w:r>
      <w:r w:rsidR="00AA25E8">
        <w:rPr>
          <w:rFonts w:cstheme="minorHAnsi"/>
          <w:iCs/>
          <w:lang w:val="fr-FR"/>
        </w:rPr>
        <w:t>En cas de doute, renoncer à une manche ou l’annuler.</w:t>
      </w:r>
    </w:p>
    <w:p w14:paraId="4F0D48B5" w14:textId="187CE895" w:rsidR="00D525CD" w:rsidRPr="004C52D1" w:rsidRDefault="00AA25E8" w:rsidP="00474F37">
      <w:pPr>
        <w:pStyle w:val="Listenabsatz"/>
        <w:numPr>
          <w:ilvl w:val="0"/>
          <w:numId w:val="47"/>
        </w:numPr>
        <w:rPr>
          <w:rFonts w:cstheme="minorHAnsi"/>
          <w:iCs/>
          <w:lang w:val="fr-FR"/>
        </w:rPr>
      </w:pPr>
      <w:r>
        <w:rPr>
          <w:rFonts w:cstheme="minorHAnsi"/>
          <w:iCs/>
          <w:lang w:val="fr-FR"/>
        </w:rPr>
        <w:t>Les manches proposées sont suffisamment simples pour permettre aux pilotes de rallier le terrain d’atterrissage local et leur éviter d’utiliser les transports en commun.</w:t>
      </w:r>
    </w:p>
    <w:p w14:paraId="1579EE03" w14:textId="5E70D5E7" w:rsidR="00D46118" w:rsidRPr="00C1088F" w:rsidRDefault="00490C6C" w:rsidP="00767A50">
      <w:pPr>
        <w:pStyle w:val="berschrift2"/>
        <w:numPr>
          <w:ilvl w:val="0"/>
          <w:numId w:val="31"/>
        </w:numPr>
        <w:rPr>
          <w:lang w:val="fr-FR"/>
        </w:rPr>
      </w:pPr>
      <w:r>
        <w:rPr>
          <w:lang w:val="fr-FR"/>
        </w:rPr>
        <w:t>Répartition</w:t>
      </w:r>
    </w:p>
    <w:p w14:paraId="2B4746C5" w14:textId="0AF34FFC" w:rsidR="00536E40" w:rsidRDefault="00490C6C" w:rsidP="00474F37">
      <w:pPr>
        <w:rPr>
          <w:rFonts w:cstheme="minorHAnsi"/>
          <w:lang w:val="fr-FR"/>
        </w:rPr>
      </w:pPr>
      <w:r>
        <w:rPr>
          <w:rFonts w:cstheme="minorHAnsi"/>
          <w:lang w:val="fr-FR"/>
        </w:rPr>
        <w:t xml:space="preserve">La taille des terrains de décollage et d’atterrissage à disposition détermine le nombre de personnes présentes. Une répartition adaptée permet de respecter la distance de 2 m entre les personnes et la taille maximum du groupe (5 personnes). </w:t>
      </w:r>
      <w:r w:rsidR="00C303C8">
        <w:rPr>
          <w:rFonts w:cstheme="minorHAnsi"/>
          <w:lang w:val="fr-FR"/>
        </w:rPr>
        <w:t xml:space="preserve">La mise en œuvre de ces règles dépend des circonstances sur place; elle est assurée par le responsable et la personne en charge </w:t>
      </w:r>
      <w:r w:rsidR="000F5F3D">
        <w:rPr>
          <w:rFonts w:cstheme="minorHAnsi"/>
          <w:lang w:val="fr-FR"/>
        </w:rPr>
        <w:t>des règles liées au coronavirus.</w:t>
      </w:r>
    </w:p>
    <w:p w14:paraId="2F778F7D" w14:textId="3F880080" w:rsidR="00055CD7" w:rsidRDefault="00055CD7" w:rsidP="00055CD7">
      <w:pPr>
        <w:pStyle w:val="berschrift2"/>
        <w:numPr>
          <w:ilvl w:val="0"/>
          <w:numId w:val="40"/>
        </w:numPr>
        <w:rPr>
          <w:rFonts w:cstheme="minorHAnsi"/>
          <w:lang w:val="fr-FR"/>
        </w:rPr>
      </w:pPr>
      <w:r>
        <w:rPr>
          <w:rFonts w:cstheme="minorHAnsi"/>
          <w:lang w:val="fr-FR"/>
        </w:rPr>
        <w:t>Briefing</w:t>
      </w:r>
    </w:p>
    <w:p w14:paraId="5F880976" w14:textId="1B415F48" w:rsidR="00055CD7" w:rsidRDefault="00055CD7" w:rsidP="00055CD7">
      <w:pPr>
        <w:pStyle w:val="berschrift2"/>
        <w:numPr>
          <w:ilvl w:val="0"/>
          <w:numId w:val="0"/>
        </w:numPr>
        <w:rPr>
          <w:rFonts w:cstheme="minorHAnsi"/>
          <w:u w:val="none"/>
          <w:lang w:val="fr-FR"/>
        </w:rPr>
      </w:pPr>
      <w:r w:rsidRPr="00055CD7">
        <w:rPr>
          <w:rFonts w:cstheme="minorHAnsi"/>
          <w:u w:val="none"/>
          <w:lang w:val="fr-FR"/>
        </w:rPr>
        <w:t xml:space="preserve">Le </w:t>
      </w:r>
      <w:r>
        <w:rPr>
          <w:rFonts w:cstheme="minorHAnsi"/>
          <w:u w:val="none"/>
          <w:lang w:val="fr-FR"/>
        </w:rPr>
        <w:t xml:space="preserve">briefing a lieu au terrain de décollage, à l’air libre, </w:t>
      </w:r>
      <w:r w:rsidR="004C52D1">
        <w:rPr>
          <w:rFonts w:cstheme="minorHAnsi"/>
          <w:u w:val="none"/>
          <w:lang w:val="fr-FR"/>
        </w:rPr>
        <w:t xml:space="preserve">là </w:t>
      </w:r>
      <w:r>
        <w:rPr>
          <w:rFonts w:cstheme="minorHAnsi"/>
          <w:u w:val="none"/>
          <w:lang w:val="fr-FR"/>
        </w:rPr>
        <w:t xml:space="preserve">où il y a toujours beaucoup d’espace disponible. Des marquages au sol </w:t>
      </w:r>
      <w:r w:rsidR="00247BAD">
        <w:rPr>
          <w:rFonts w:cstheme="minorHAnsi"/>
          <w:u w:val="none"/>
          <w:lang w:val="fr-FR"/>
        </w:rPr>
        <w:t>et</w:t>
      </w:r>
      <w:r>
        <w:rPr>
          <w:rFonts w:cstheme="minorHAnsi"/>
          <w:u w:val="none"/>
          <w:lang w:val="fr-FR"/>
        </w:rPr>
        <w:t xml:space="preserve"> l’utilisation de ruban de signalisation (disponible gratuitement auprès de la FSVL) facilite</w:t>
      </w:r>
      <w:r w:rsidR="00247BAD">
        <w:rPr>
          <w:rFonts w:cstheme="minorHAnsi"/>
          <w:u w:val="none"/>
          <w:lang w:val="fr-FR"/>
        </w:rPr>
        <w:t>nt</w:t>
      </w:r>
      <w:r>
        <w:rPr>
          <w:rFonts w:cstheme="minorHAnsi"/>
          <w:u w:val="none"/>
          <w:lang w:val="fr-FR"/>
        </w:rPr>
        <w:t xml:space="preserve"> le respect des règles partout où c’est utile ou nécessaire.</w:t>
      </w:r>
    </w:p>
    <w:p w14:paraId="57DE52E1" w14:textId="66100333" w:rsidR="00055CD7" w:rsidRDefault="0047682E" w:rsidP="00055CD7">
      <w:pPr>
        <w:pStyle w:val="berschrift2"/>
        <w:numPr>
          <w:ilvl w:val="0"/>
          <w:numId w:val="0"/>
        </w:numPr>
        <w:rPr>
          <w:rFonts w:cstheme="minorHAnsi"/>
          <w:u w:val="none"/>
          <w:lang w:val="fr-FR"/>
        </w:rPr>
      </w:pPr>
      <w:r>
        <w:rPr>
          <w:rFonts w:cstheme="minorHAnsi"/>
          <w:u w:val="none"/>
          <w:lang w:val="fr-FR"/>
        </w:rPr>
        <w:t xml:space="preserve">Le déroulement de la journée est dévoilé via WhatsApp ou sms. Seuls les pilotes qui disposent de peu d’expérience dans le domaine de la compétition participent au briefing sur place. </w:t>
      </w:r>
      <w:r w:rsidR="00790BDC">
        <w:rPr>
          <w:rFonts w:cstheme="minorHAnsi"/>
          <w:u w:val="none"/>
          <w:lang w:val="fr-FR"/>
        </w:rPr>
        <w:t>Le nombre de personnes présentes au briefing est limité à 5. Tous les autres pilotes sont invités à renoncer au briefing. Le briefing peut être répété avec un autre groupe. La distance de 2 m est scrupuleusement respectée.</w:t>
      </w:r>
    </w:p>
    <w:p w14:paraId="3CEF7F35" w14:textId="2F2BDE4C" w:rsidR="008D070B" w:rsidRPr="008D070B" w:rsidRDefault="008D070B" w:rsidP="008D070B">
      <w:pPr>
        <w:pStyle w:val="berschrift2"/>
        <w:numPr>
          <w:ilvl w:val="0"/>
          <w:numId w:val="40"/>
        </w:numPr>
        <w:rPr>
          <w:rFonts w:cstheme="minorHAnsi"/>
          <w:lang w:val="fr-FR"/>
        </w:rPr>
      </w:pPr>
      <w:r w:rsidRPr="008D070B">
        <w:rPr>
          <w:rFonts w:cstheme="minorHAnsi"/>
          <w:lang w:val="fr-FR"/>
        </w:rPr>
        <w:t>Décollage, vol, atterrissage</w:t>
      </w:r>
    </w:p>
    <w:p w14:paraId="40FBC960" w14:textId="36C22DAB" w:rsidR="008D070B" w:rsidRDefault="008D070B" w:rsidP="008D070B">
      <w:pPr>
        <w:pStyle w:val="berschrift2"/>
        <w:numPr>
          <w:ilvl w:val="0"/>
          <w:numId w:val="0"/>
        </w:numPr>
        <w:rPr>
          <w:rFonts w:cstheme="minorHAnsi"/>
          <w:u w:val="none"/>
          <w:lang w:val="fr-FR"/>
        </w:rPr>
      </w:pPr>
      <w:r>
        <w:rPr>
          <w:rFonts w:cstheme="minorHAnsi"/>
          <w:u w:val="none"/>
          <w:lang w:val="fr-FR"/>
        </w:rPr>
        <w:t>Aucun risque de contamination n’existe durant la pratique même de notre sport. L’attention des pilotes est attirée sur le fait qu’ils doivent faire très attention à leur propre sécurité.</w:t>
      </w:r>
    </w:p>
    <w:p w14:paraId="1B33DF30" w14:textId="0F57A149" w:rsidR="00777EBC" w:rsidRDefault="008D070B" w:rsidP="008D070B">
      <w:pPr>
        <w:pStyle w:val="berschrift2"/>
        <w:numPr>
          <w:ilvl w:val="0"/>
          <w:numId w:val="0"/>
        </w:numPr>
        <w:rPr>
          <w:rFonts w:cstheme="minorHAnsi"/>
          <w:u w:val="none"/>
          <w:lang w:val="fr-FR"/>
        </w:rPr>
      </w:pPr>
      <w:r w:rsidRPr="008D070B">
        <w:rPr>
          <w:rFonts w:cstheme="minorHAnsi"/>
          <w:u w:val="none"/>
          <w:lang w:val="fr-FR"/>
        </w:rPr>
        <w:t xml:space="preserve">Terrains de décollage/d’atterrissage: le responsable et la </w:t>
      </w:r>
      <w:r w:rsidRPr="008D070B">
        <w:rPr>
          <w:rFonts w:cstheme="minorHAnsi"/>
          <w:u w:val="none"/>
          <w:lang w:val="fr-FR"/>
        </w:rPr>
        <w:t>personne en charge des règles liées au coronavirus</w:t>
      </w:r>
      <w:r>
        <w:rPr>
          <w:rFonts w:cstheme="minorHAnsi"/>
          <w:u w:val="none"/>
          <w:lang w:val="fr-FR"/>
        </w:rPr>
        <w:t xml:space="preserve"> doivent pourvoir garder une vue d’ensemble de la situation. Des règles claires et des trajets à pied précis sont définis. Où attendre, où étaler son aile, où la replier? Chacun connaît ces zones, qui sont facilement identifiables et éventuellement marquées.</w:t>
      </w:r>
    </w:p>
    <w:p w14:paraId="6CFAF50C" w14:textId="6932185C" w:rsidR="00777EBC" w:rsidRPr="00777EBC" w:rsidRDefault="00777EBC" w:rsidP="00777EBC">
      <w:pPr>
        <w:pStyle w:val="berschrift2"/>
        <w:numPr>
          <w:ilvl w:val="0"/>
          <w:numId w:val="40"/>
        </w:numPr>
        <w:rPr>
          <w:rFonts w:cstheme="minorHAnsi"/>
          <w:lang w:val="fr-FR"/>
        </w:rPr>
      </w:pPr>
      <w:r w:rsidRPr="00777EBC">
        <w:rPr>
          <w:rFonts w:cstheme="minorHAnsi"/>
          <w:lang w:val="fr-FR"/>
        </w:rPr>
        <w:t>Après l’atterrissage</w:t>
      </w:r>
    </w:p>
    <w:p w14:paraId="035FBB9B" w14:textId="18D64650" w:rsidR="00BB43F8" w:rsidRDefault="00777EBC" w:rsidP="00777EBC">
      <w:pPr>
        <w:pStyle w:val="berschrift2"/>
        <w:numPr>
          <w:ilvl w:val="0"/>
          <w:numId w:val="0"/>
        </w:numPr>
        <w:rPr>
          <w:rFonts w:cstheme="minorHAnsi"/>
          <w:u w:val="none"/>
          <w:lang w:val="fr-FR"/>
        </w:rPr>
      </w:pPr>
      <w:r>
        <w:rPr>
          <w:rFonts w:cstheme="minorHAnsi"/>
          <w:u w:val="none"/>
          <w:lang w:val="fr-FR"/>
        </w:rPr>
        <w:t xml:space="preserve">Après l’atterrissage, les pilotes sont priés de rentrer chez eux par eux-mêmes et sans </w:t>
      </w:r>
      <w:r w:rsidR="00B8027F">
        <w:rPr>
          <w:rFonts w:cstheme="minorHAnsi"/>
          <w:u w:val="none"/>
          <w:lang w:val="fr-FR"/>
        </w:rPr>
        <w:t>délai</w:t>
      </w:r>
      <w:r>
        <w:rPr>
          <w:rFonts w:cstheme="minorHAnsi"/>
          <w:u w:val="none"/>
          <w:lang w:val="fr-FR"/>
        </w:rPr>
        <w:t>.</w:t>
      </w:r>
    </w:p>
    <w:p w14:paraId="7A83FD39" w14:textId="6E0C8F89" w:rsidR="00BB43F8" w:rsidRPr="00BB43F8" w:rsidRDefault="00BB43F8" w:rsidP="00BB43F8">
      <w:pPr>
        <w:pStyle w:val="berschrift2"/>
        <w:numPr>
          <w:ilvl w:val="0"/>
          <w:numId w:val="40"/>
        </w:numPr>
        <w:rPr>
          <w:rFonts w:cstheme="minorHAnsi"/>
          <w:lang w:val="fr-FR"/>
        </w:rPr>
      </w:pPr>
      <w:r w:rsidRPr="00BB43F8">
        <w:rPr>
          <w:rFonts w:cstheme="minorHAnsi"/>
          <w:lang w:val="fr-FR"/>
        </w:rPr>
        <w:t>Débriefing</w:t>
      </w:r>
    </w:p>
    <w:p w14:paraId="22CD9C4F" w14:textId="013C543F" w:rsidR="008D070B" w:rsidRPr="008D070B" w:rsidRDefault="00BB43F8" w:rsidP="008D070B">
      <w:pPr>
        <w:pStyle w:val="berschrift2"/>
        <w:numPr>
          <w:ilvl w:val="0"/>
          <w:numId w:val="0"/>
        </w:numPr>
        <w:rPr>
          <w:rFonts w:cstheme="minorHAnsi"/>
          <w:u w:val="none"/>
          <w:lang w:val="fr-FR"/>
        </w:rPr>
      </w:pPr>
      <w:r>
        <w:rPr>
          <w:rFonts w:cstheme="minorHAnsi"/>
          <w:u w:val="none"/>
          <w:lang w:val="fr-FR"/>
        </w:rPr>
        <w:t>Le débriefing a lieu en ligne sur le site Web par le biais d’un meeting Zoom, à une date fixée par sms.</w:t>
      </w:r>
    </w:p>
    <w:p w14:paraId="2CB94551" w14:textId="49BFFFB0" w:rsidR="00D46118" w:rsidRPr="00C1088F" w:rsidRDefault="00CA567E" w:rsidP="00767A50">
      <w:pPr>
        <w:pStyle w:val="berschrift2"/>
        <w:numPr>
          <w:ilvl w:val="0"/>
          <w:numId w:val="40"/>
        </w:numPr>
        <w:rPr>
          <w:lang w:val="fr-FR"/>
        </w:rPr>
      </w:pPr>
      <w:r w:rsidRPr="00C1088F">
        <w:rPr>
          <w:lang w:val="fr-FR"/>
        </w:rPr>
        <w:t>Risque</w:t>
      </w:r>
      <w:r w:rsidR="00874D72" w:rsidRPr="00C1088F">
        <w:rPr>
          <w:lang w:val="fr-FR"/>
        </w:rPr>
        <w:t>s</w:t>
      </w:r>
      <w:r w:rsidRPr="00C1088F">
        <w:rPr>
          <w:lang w:val="fr-FR"/>
        </w:rPr>
        <w:t>/Comportement en cas d’accident</w:t>
      </w:r>
    </w:p>
    <w:p w14:paraId="7E5578DB" w14:textId="02789449" w:rsidR="00263693" w:rsidRPr="00C1088F" w:rsidRDefault="00BB43F8" w:rsidP="00474F37">
      <w:pPr>
        <w:rPr>
          <w:rFonts w:cstheme="minorHAnsi"/>
          <w:lang w:val="fr-FR"/>
        </w:rPr>
      </w:pPr>
      <w:r>
        <w:rPr>
          <w:rFonts w:cstheme="minorHAnsi"/>
          <w:lang w:val="fr-FR"/>
        </w:rPr>
        <w:t xml:space="preserve">Les manches fixées </w:t>
      </w:r>
      <w:r w:rsidR="0024145C">
        <w:rPr>
          <w:rFonts w:cstheme="minorHAnsi"/>
          <w:lang w:val="fr-FR"/>
        </w:rPr>
        <w:t>sont</w:t>
      </w:r>
      <w:r>
        <w:rPr>
          <w:rFonts w:cstheme="minorHAnsi"/>
          <w:lang w:val="fr-FR"/>
        </w:rPr>
        <w:t xml:space="preserve"> simples. En plus des mesures habituelles liées à notre sport, la sécurité reste la priorité absolue</w:t>
      </w:r>
      <w:r w:rsidR="00CA567E" w:rsidRPr="00C1088F">
        <w:rPr>
          <w:rFonts w:cstheme="minorHAnsi"/>
          <w:lang w:val="fr-FR"/>
        </w:rPr>
        <w:t>.</w:t>
      </w:r>
      <w:r w:rsidR="0024145C">
        <w:rPr>
          <w:rFonts w:cstheme="minorHAnsi"/>
          <w:lang w:val="fr-FR"/>
        </w:rPr>
        <w:t xml:space="preserve"> Minimiser les risques </w:t>
      </w:r>
      <w:r w:rsidR="001D135D">
        <w:rPr>
          <w:rFonts w:cstheme="minorHAnsi"/>
          <w:lang w:val="fr-FR"/>
        </w:rPr>
        <w:t xml:space="preserve">constitue un sujet essentiel lors des entraînements. En cas de doute, aucune manche n’est fixée, ou la manche prévue est annulée (via sms même </w:t>
      </w:r>
      <w:r w:rsidR="006E26F4">
        <w:rPr>
          <w:rFonts w:cstheme="minorHAnsi"/>
          <w:lang w:val="fr-FR"/>
        </w:rPr>
        <w:t xml:space="preserve">lorsque </w:t>
      </w:r>
      <w:r w:rsidR="001D135D">
        <w:rPr>
          <w:rFonts w:cstheme="minorHAnsi"/>
          <w:lang w:val="fr-FR"/>
        </w:rPr>
        <w:t xml:space="preserve">les pilotes </w:t>
      </w:r>
      <w:r w:rsidR="006E26F4">
        <w:rPr>
          <w:rFonts w:cstheme="minorHAnsi"/>
          <w:lang w:val="fr-FR"/>
        </w:rPr>
        <w:t xml:space="preserve">ont déjà </w:t>
      </w:r>
      <w:r w:rsidR="001D135D">
        <w:rPr>
          <w:rFonts w:cstheme="minorHAnsi"/>
          <w:lang w:val="fr-FR"/>
        </w:rPr>
        <w:t>décollé).</w:t>
      </w:r>
    </w:p>
    <w:p w14:paraId="755CEE41" w14:textId="64BA08FF" w:rsidR="00BF0822" w:rsidRPr="00C1088F" w:rsidRDefault="00BF0822" w:rsidP="00474F37">
      <w:pPr>
        <w:rPr>
          <w:rFonts w:cstheme="minorHAnsi"/>
          <w:lang w:val="fr-FR"/>
        </w:rPr>
      </w:pPr>
      <w:r w:rsidRPr="00C1088F">
        <w:rPr>
          <w:rFonts w:cstheme="minorHAnsi"/>
          <w:lang w:val="fr-FR"/>
        </w:rPr>
        <w:lastRenderedPageBreak/>
        <w:t>La FSVL a prié tous les pilotes de voler avec beaucoup de prudence et de discernement, au cours de cette phase.</w:t>
      </w:r>
    </w:p>
    <w:p w14:paraId="5114D9F2" w14:textId="2040BCB4" w:rsidR="009D3EFC" w:rsidRPr="0050525E" w:rsidRDefault="00DE6604" w:rsidP="00474F37">
      <w:pPr>
        <w:rPr>
          <w:rFonts w:cstheme="minorHAnsi"/>
          <w:lang w:val="fr-FR"/>
        </w:rPr>
      </w:pPr>
      <w:r w:rsidRPr="00C1088F">
        <w:rPr>
          <w:rFonts w:cstheme="minorHAnsi"/>
          <w:lang w:val="fr-FR"/>
        </w:rPr>
        <w:t>Les recommandations de la FSVL relatives au comportement à adopter en cas d’accidents sont respectées (</w:t>
      </w:r>
      <w:r w:rsidR="00E72B4D">
        <w:rPr>
          <w:rFonts w:cstheme="minorHAnsi"/>
          <w:lang w:val="fr-FR"/>
        </w:rPr>
        <w:t xml:space="preserve">document «Procédure à suivre en cas d’accident» en </w:t>
      </w:r>
      <w:r w:rsidRPr="00C1088F">
        <w:rPr>
          <w:rFonts w:cstheme="minorHAnsi"/>
          <w:lang w:val="fr-FR"/>
        </w:rPr>
        <w:t>pièce jointe).</w:t>
      </w:r>
    </w:p>
    <w:p w14:paraId="54276785" w14:textId="0B5DF560" w:rsidR="00D46118" w:rsidRPr="00C1088F" w:rsidRDefault="000E533D" w:rsidP="00767A50">
      <w:pPr>
        <w:pStyle w:val="berschrift2"/>
        <w:numPr>
          <w:ilvl w:val="0"/>
          <w:numId w:val="40"/>
        </w:numPr>
        <w:rPr>
          <w:rFonts w:cstheme="minorHAnsi"/>
          <w:iCs/>
          <w:lang w:val="fr-FR"/>
        </w:rPr>
      </w:pPr>
      <w:bookmarkStart w:id="16" w:name="_Toc38705803"/>
      <w:bookmarkStart w:id="17" w:name="_Toc38705956"/>
      <w:bookmarkStart w:id="18" w:name="_Toc38706058"/>
      <w:bookmarkStart w:id="19" w:name="_Toc38717324"/>
      <w:bookmarkStart w:id="20" w:name="_Toc38823584"/>
      <w:bookmarkStart w:id="21" w:name="_Toc38823725"/>
      <w:bookmarkEnd w:id="16"/>
      <w:bookmarkEnd w:id="17"/>
      <w:bookmarkEnd w:id="18"/>
      <w:bookmarkEnd w:id="19"/>
      <w:bookmarkEnd w:id="20"/>
      <w:bookmarkEnd w:id="21"/>
      <w:r w:rsidRPr="00C1088F">
        <w:rPr>
          <w:rFonts w:cstheme="minorHAnsi"/>
          <w:iCs/>
          <w:lang w:val="fr-FR"/>
        </w:rPr>
        <w:t>Liste écrite des participants</w:t>
      </w:r>
    </w:p>
    <w:p w14:paraId="7EC99679" w14:textId="7EC73D83" w:rsidR="000E533D" w:rsidRPr="00C1088F" w:rsidRDefault="001510E4" w:rsidP="00474F37">
      <w:pPr>
        <w:rPr>
          <w:rFonts w:cstheme="minorHAnsi"/>
          <w:lang w:val="fr-FR"/>
        </w:rPr>
      </w:pPr>
      <w:r>
        <w:rPr>
          <w:rFonts w:cstheme="minorHAnsi"/>
          <w:lang w:val="fr-FR"/>
        </w:rPr>
        <w:t>Tous les pilotes présents sont enregistrés sur le site Web de la ligue</w:t>
      </w:r>
      <w:r w:rsidR="00994F86" w:rsidRPr="00C1088F">
        <w:rPr>
          <w:rFonts w:cstheme="minorHAnsi"/>
          <w:lang w:val="fr-FR"/>
        </w:rPr>
        <w:t>.</w:t>
      </w:r>
      <w:r>
        <w:rPr>
          <w:rFonts w:cstheme="minorHAnsi"/>
          <w:lang w:val="fr-FR"/>
        </w:rPr>
        <w:t xml:space="preserve"> Tous les participants doivent d’inscrire via le système sms (envoyer «para </w:t>
      </w:r>
      <w:proofErr w:type="spellStart"/>
      <w:r>
        <w:rPr>
          <w:rFonts w:cstheme="minorHAnsi"/>
          <w:lang w:val="fr-FR"/>
        </w:rPr>
        <w:t>start</w:t>
      </w:r>
      <w:proofErr w:type="spellEnd"/>
      <w:r>
        <w:rPr>
          <w:rFonts w:cstheme="minorHAnsi"/>
          <w:lang w:val="fr-FR"/>
        </w:rPr>
        <w:t xml:space="preserve"> </w:t>
      </w:r>
      <w:proofErr w:type="spellStart"/>
      <w:r>
        <w:rPr>
          <w:rFonts w:cstheme="minorHAnsi"/>
          <w:lang w:val="fr-FR"/>
        </w:rPr>
        <w:t>sl</w:t>
      </w:r>
      <w:proofErr w:type="spellEnd"/>
      <w:r>
        <w:rPr>
          <w:rFonts w:cstheme="minorHAnsi"/>
          <w:lang w:val="fr-FR"/>
        </w:rPr>
        <w:t>» au 9292). Ainsi, une liste complète des participants peut être établie en un clic. Cette liste est enregistrée au format digital.</w:t>
      </w:r>
    </w:p>
    <w:p w14:paraId="44E1A5EA" w14:textId="069C244D" w:rsidR="00DC4DD2" w:rsidRPr="00C1088F" w:rsidRDefault="00DC4DD2" w:rsidP="00474F37">
      <w:pPr>
        <w:rPr>
          <w:rFonts w:cstheme="minorHAnsi"/>
          <w:lang w:val="fr-FR"/>
        </w:rPr>
      </w:pPr>
    </w:p>
    <w:p w14:paraId="40CF198A" w14:textId="27298225" w:rsidR="006044BB" w:rsidRPr="00C1088F" w:rsidRDefault="00F101F6" w:rsidP="00767A50">
      <w:pPr>
        <w:pStyle w:val="berschrift1"/>
        <w:rPr>
          <w:lang w:val="fr-FR"/>
        </w:rPr>
      </w:pPr>
      <w:bookmarkStart w:id="22" w:name="_Toc39655108"/>
      <w:r w:rsidRPr="00C1088F">
        <w:rPr>
          <w:lang w:val="fr-FR"/>
        </w:rPr>
        <w:t>responsabilitÉ</w:t>
      </w:r>
      <w:r w:rsidR="00F0447A">
        <w:rPr>
          <w:lang w:val="fr-FR"/>
        </w:rPr>
        <w:t>s</w:t>
      </w:r>
      <w:r w:rsidRPr="00C1088F">
        <w:rPr>
          <w:lang w:val="fr-FR"/>
        </w:rPr>
        <w:t xml:space="preserve"> et mise en œuvre sur place</w:t>
      </w:r>
      <w:bookmarkEnd w:id="22"/>
    </w:p>
    <w:p w14:paraId="43487744" w14:textId="685724D3" w:rsidR="005928D2" w:rsidRDefault="00DF32E3" w:rsidP="00474F37">
      <w:pPr>
        <w:rPr>
          <w:rFonts w:cstheme="minorHAnsi"/>
          <w:lang w:val="fr-FR"/>
        </w:rPr>
      </w:pPr>
      <w:r>
        <w:rPr>
          <w:rFonts w:cstheme="minorHAnsi"/>
          <w:lang w:val="fr-FR"/>
        </w:rPr>
        <w:t xml:space="preserve">Le responsable </w:t>
      </w:r>
      <w:r w:rsidR="00CD5297" w:rsidRPr="00C1088F">
        <w:rPr>
          <w:rFonts w:cstheme="minorHAnsi"/>
          <w:lang w:val="fr-FR"/>
        </w:rPr>
        <w:t>se charge de communiquer les règles et veille à leur respect. Il peut charger une autre personne de veiller, de manière limitée, au respect des règles liées à l’espace et/ou au temps (superviseur).</w:t>
      </w:r>
    </w:p>
    <w:p w14:paraId="722CB1E1" w14:textId="5C6D433C" w:rsidR="002816DB" w:rsidRPr="00C1088F" w:rsidRDefault="002816DB" w:rsidP="00474F37">
      <w:pPr>
        <w:rPr>
          <w:rFonts w:cstheme="minorHAnsi"/>
          <w:lang w:val="fr-FR"/>
        </w:rPr>
      </w:pPr>
      <w:r>
        <w:rPr>
          <w:rFonts w:cstheme="minorHAnsi"/>
          <w:lang w:val="fr-FR"/>
        </w:rPr>
        <w:t>La solidarité et l’esprit d’équipe sont au cœur de notre sport. Tous les participants respectent le plan de protection et font preuve de solidarité et de responsabilité individuelle.</w:t>
      </w:r>
    </w:p>
    <w:p w14:paraId="428605A1" w14:textId="6B61C346" w:rsidR="00F25DDB" w:rsidRDefault="00043F8E" w:rsidP="00474F37">
      <w:pPr>
        <w:rPr>
          <w:rFonts w:cstheme="minorHAnsi"/>
          <w:lang w:val="fr-FR"/>
        </w:rPr>
      </w:pPr>
      <w:r>
        <w:rPr>
          <w:rFonts w:cstheme="minorHAnsi"/>
          <w:lang w:val="fr-FR"/>
        </w:rPr>
        <w:t>Sanctions:</w:t>
      </w:r>
    </w:p>
    <w:p w14:paraId="208D553C" w14:textId="7F229C5D" w:rsidR="00043F8E" w:rsidRDefault="00043F8E" w:rsidP="00043F8E">
      <w:pPr>
        <w:pStyle w:val="Listenabsatz"/>
        <w:numPr>
          <w:ilvl w:val="0"/>
          <w:numId w:val="48"/>
        </w:numPr>
        <w:rPr>
          <w:rFonts w:cstheme="minorHAnsi"/>
          <w:lang w:val="fr-FR"/>
        </w:rPr>
      </w:pPr>
      <w:r>
        <w:rPr>
          <w:rFonts w:cstheme="minorHAnsi"/>
          <w:lang w:val="fr-FR"/>
        </w:rPr>
        <w:t>Avertissement</w:t>
      </w:r>
    </w:p>
    <w:p w14:paraId="6DD59ADC" w14:textId="6AF3074C" w:rsidR="00043F8E" w:rsidRDefault="00043F8E" w:rsidP="00043F8E">
      <w:pPr>
        <w:pStyle w:val="Listenabsatz"/>
        <w:numPr>
          <w:ilvl w:val="0"/>
          <w:numId w:val="48"/>
        </w:numPr>
        <w:rPr>
          <w:rFonts w:cstheme="minorHAnsi"/>
          <w:lang w:val="fr-FR"/>
        </w:rPr>
      </w:pPr>
      <w:r>
        <w:rPr>
          <w:rFonts w:cstheme="minorHAnsi"/>
          <w:lang w:val="fr-FR"/>
        </w:rPr>
        <w:t>Exclusion de l’entraînement</w:t>
      </w:r>
    </w:p>
    <w:p w14:paraId="086BEA8B" w14:textId="778466BB" w:rsidR="00043F8E" w:rsidRPr="00043F8E" w:rsidRDefault="00043F8E" w:rsidP="00043F8E">
      <w:pPr>
        <w:pStyle w:val="Listenabsatz"/>
        <w:numPr>
          <w:ilvl w:val="0"/>
          <w:numId w:val="48"/>
        </w:numPr>
        <w:rPr>
          <w:rFonts w:cstheme="minorHAnsi"/>
          <w:lang w:val="fr-FR"/>
        </w:rPr>
      </w:pPr>
      <w:r>
        <w:rPr>
          <w:rFonts w:cstheme="minorHAnsi"/>
          <w:lang w:val="fr-FR"/>
        </w:rPr>
        <w:t>En cas d’infraction grave et répétée: exclusion de la Swiss League</w:t>
      </w:r>
    </w:p>
    <w:p w14:paraId="4CF508AC" w14:textId="60E871B5" w:rsidR="006044BB" w:rsidRPr="00C1088F" w:rsidRDefault="006044BB" w:rsidP="00474F37">
      <w:pPr>
        <w:rPr>
          <w:rFonts w:cstheme="minorHAnsi"/>
          <w:lang w:val="fr-FR"/>
        </w:rPr>
      </w:pPr>
    </w:p>
    <w:p w14:paraId="3CDCF49A" w14:textId="5617CF85" w:rsidR="006044BB" w:rsidRPr="00C1088F" w:rsidRDefault="006F3497" w:rsidP="00767A50">
      <w:pPr>
        <w:pStyle w:val="berschrift1"/>
        <w:rPr>
          <w:lang w:val="fr-FR"/>
        </w:rPr>
      </w:pPr>
      <w:bookmarkStart w:id="23" w:name="_Toc39655109"/>
      <w:r w:rsidRPr="00C1088F">
        <w:rPr>
          <w:lang w:val="fr-FR"/>
        </w:rPr>
        <w:t>C</w:t>
      </w:r>
      <w:r w:rsidR="00033618" w:rsidRPr="00C1088F">
        <w:rPr>
          <w:lang w:val="fr-FR"/>
        </w:rPr>
        <w:t>ommuni</w:t>
      </w:r>
      <w:r w:rsidRPr="00C1088F">
        <w:rPr>
          <w:lang w:val="fr-FR"/>
        </w:rPr>
        <w:t>c</w:t>
      </w:r>
      <w:r w:rsidR="00033618" w:rsidRPr="00C1088F">
        <w:rPr>
          <w:lang w:val="fr-FR"/>
        </w:rPr>
        <w:t xml:space="preserve">ation </w:t>
      </w:r>
      <w:r w:rsidRPr="00C1088F">
        <w:rPr>
          <w:lang w:val="fr-FR"/>
        </w:rPr>
        <w:t>liÉe au plan de protection</w:t>
      </w:r>
      <w:bookmarkEnd w:id="23"/>
    </w:p>
    <w:p w14:paraId="4E2CB3EE" w14:textId="3DBA95DB" w:rsidR="006651CB" w:rsidRPr="006651CB" w:rsidRDefault="006651CB" w:rsidP="006651CB">
      <w:pPr>
        <w:pStyle w:val="Listenabsatz"/>
        <w:numPr>
          <w:ilvl w:val="0"/>
          <w:numId w:val="50"/>
        </w:numPr>
        <w:rPr>
          <w:rFonts w:cstheme="minorHAnsi"/>
          <w:u w:val="single"/>
          <w:lang w:val="fr-FR"/>
        </w:rPr>
      </w:pPr>
      <w:r w:rsidRPr="006651CB">
        <w:rPr>
          <w:rFonts w:cstheme="minorHAnsi"/>
          <w:u w:val="single"/>
          <w:lang w:val="fr-FR"/>
        </w:rPr>
        <w:t>Communication Swiss League et participants</w:t>
      </w:r>
    </w:p>
    <w:p w14:paraId="37F65FD7" w14:textId="18D9B779" w:rsidR="006651CB" w:rsidRDefault="006651CB" w:rsidP="006651CB">
      <w:pPr>
        <w:rPr>
          <w:rFonts w:cstheme="minorHAnsi"/>
          <w:lang w:val="fr-FR"/>
        </w:rPr>
      </w:pPr>
      <w:r>
        <w:rPr>
          <w:rFonts w:cstheme="minorHAnsi"/>
          <w:lang w:val="fr-FR"/>
        </w:rPr>
        <w:t xml:space="preserve">Tous les pilotes de la ligue reçoivent des informations régulières et sont aussi informés via le site Web, </w:t>
      </w:r>
      <w:hyperlink r:id="rId9" w:history="1">
        <w:r w:rsidRPr="007065A0">
          <w:rPr>
            <w:rStyle w:val="Hyperlink"/>
            <w:rFonts w:cstheme="minorHAnsi"/>
            <w:lang w:val="fr-FR"/>
          </w:rPr>
          <w:t>www.swiss-league.ch</w:t>
        </w:r>
      </w:hyperlink>
      <w:r>
        <w:rPr>
          <w:rFonts w:cstheme="minorHAnsi"/>
          <w:lang w:val="fr-FR"/>
        </w:rPr>
        <w:t>. Les nouvelles importantes sont aussi communiquées via la liste de diffusion par sms.</w:t>
      </w:r>
    </w:p>
    <w:p w14:paraId="3A13B6F8" w14:textId="3FAF0241" w:rsidR="006651CB" w:rsidRDefault="006651CB" w:rsidP="006651CB">
      <w:pPr>
        <w:rPr>
          <w:rFonts w:cstheme="minorHAnsi"/>
          <w:lang w:val="fr-FR"/>
        </w:rPr>
      </w:pPr>
      <w:r>
        <w:rPr>
          <w:rFonts w:cstheme="minorHAnsi"/>
          <w:lang w:val="fr-FR"/>
        </w:rPr>
        <w:t>Tous les participants sont informés via WhatsApp avant et après l’entraînement. Les mesures d’hygiène et les procédures leur sont rappelées à intervalles réguliers.</w:t>
      </w:r>
    </w:p>
    <w:p w14:paraId="6CBF361A" w14:textId="54D29229" w:rsidR="006651CB" w:rsidRPr="006651CB" w:rsidRDefault="006651CB" w:rsidP="006651CB">
      <w:pPr>
        <w:pStyle w:val="Listenabsatz"/>
        <w:numPr>
          <w:ilvl w:val="0"/>
          <w:numId w:val="50"/>
        </w:numPr>
        <w:rPr>
          <w:rFonts w:cstheme="minorHAnsi"/>
          <w:u w:val="single"/>
          <w:lang w:val="fr-FR"/>
        </w:rPr>
      </w:pPr>
      <w:r w:rsidRPr="006651CB">
        <w:rPr>
          <w:rFonts w:cstheme="minorHAnsi"/>
          <w:u w:val="single"/>
          <w:lang w:val="fr-FR"/>
        </w:rPr>
        <w:t>Flyer</w:t>
      </w:r>
    </w:p>
    <w:p w14:paraId="2D3E16D2" w14:textId="0ABA012B" w:rsidR="006651CB" w:rsidRDefault="006651CB" w:rsidP="006651CB">
      <w:pPr>
        <w:rPr>
          <w:rFonts w:cstheme="minorHAnsi"/>
          <w:lang w:val="fr-FR"/>
        </w:rPr>
      </w:pPr>
      <w:r>
        <w:rPr>
          <w:rFonts w:cstheme="minorHAnsi"/>
          <w:lang w:val="fr-FR"/>
        </w:rPr>
        <w:t>Le plan de protection et les responsabilités de chacun sont présentés de manière simple et claire à l’aide de flyers.</w:t>
      </w:r>
    </w:p>
    <w:p w14:paraId="1CCB77AF" w14:textId="6B791BBB" w:rsidR="006651CB" w:rsidRPr="006651CB" w:rsidRDefault="006651CB" w:rsidP="006651CB">
      <w:pPr>
        <w:rPr>
          <w:rFonts w:cstheme="minorHAnsi"/>
          <w:lang w:val="fr-FR"/>
        </w:rPr>
      </w:pPr>
      <w:r>
        <w:rPr>
          <w:rFonts w:cstheme="minorHAnsi"/>
          <w:lang w:val="fr-FR"/>
        </w:rPr>
        <w:t>Le plan de protection et les flyers sont remis à tous les membres de la ligue et publiés sur le site Web.</w:t>
      </w:r>
    </w:p>
    <w:p w14:paraId="166802A0" w14:textId="73605BD2" w:rsidR="006651CB" w:rsidRDefault="006651CB" w:rsidP="003D6479">
      <w:pPr>
        <w:autoSpaceDE w:val="0"/>
        <w:autoSpaceDN w:val="0"/>
        <w:adjustRightInd w:val="0"/>
        <w:rPr>
          <w:rFonts w:cstheme="minorHAnsi"/>
          <w:lang w:val="fr-FR"/>
        </w:rPr>
      </w:pPr>
    </w:p>
    <w:p w14:paraId="52AF7056" w14:textId="77777777" w:rsidR="00F9747C" w:rsidRDefault="00F9747C" w:rsidP="003D6479">
      <w:pPr>
        <w:autoSpaceDE w:val="0"/>
        <w:autoSpaceDN w:val="0"/>
        <w:adjustRightInd w:val="0"/>
        <w:rPr>
          <w:rFonts w:cstheme="minorHAnsi"/>
          <w:lang w:val="fr-FR"/>
        </w:rPr>
      </w:pPr>
    </w:p>
    <w:p w14:paraId="2FDD4911" w14:textId="2D3498B0" w:rsidR="006651CB" w:rsidRPr="006651CB" w:rsidRDefault="006651CB" w:rsidP="006651CB">
      <w:pPr>
        <w:pStyle w:val="berschrift1"/>
        <w:rPr>
          <w:lang w:val="fr-FR"/>
        </w:rPr>
      </w:pPr>
      <w:bookmarkStart w:id="24" w:name="_Toc39655110"/>
      <w:r>
        <w:rPr>
          <w:lang w:val="fr-FR"/>
        </w:rPr>
        <w:lastRenderedPageBreak/>
        <w:t>mesures d’hygiÈne</w:t>
      </w:r>
      <w:bookmarkEnd w:id="24"/>
    </w:p>
    <w:p w14:paraId="1768003D" w14:textId="77777777" w:rsidR="006651CB" w:rsidRDefault="006651CB" w:rsidP="003D6479">
      <w:pPr>
        <w:autoSpaceDE w:val="0"/>
        <w:autoSpaceDN w:val="0"/>
        <w:adjustRightInd w:val="0"/>
        <w:rPr>
          <w:rFonts w:cstheme="minorHAnsi"/>
          <w:lang w:val="fr-FR"/>
        </w:rPr>
      </w:pPr>
      <w:r>
        <w:rPr>
          <w:rFonts w:cstheme="minorHAnsi"/>
          <w:lang w:val="fr-FR"/>
        </w:rPr>
        <w:t>Les mesures d’hygiène relatives au transport jusqu’au terrain de décollage sont définies dans le paragraphe 3.</w:t>
      </w:r>
    </w:p>
    <w:p w14:paraId="77133BF0" w14:textId="4BF2AAB3" w:rsidR="006651CB" w:rsidRDefault="006651CB" w:rsidP="003D6479">
      <w:pPr>
        <w:autoSpaceDE w:val="0"/>
        <w:autoSpaceDN w:val="0"/>
        <w:adjustRightInd w:val="0"/>
        <w:rPr>
          <w:rFonts w:cstheme="minorHAnsi"/>
          <w:lang w:val="fr-FR"/>
        </w:rPr>
      </w:pPr>
      <w:r>
        <w:rPr>
          <w:rFonts w:cstheme="minorHAnsi"/>
          <w:lang w:val="fr-FR"/>
        </w:rPr>
        <w:t>Les entraînements ne nécessitent ni infrastructure, ni matériel «étranger», aucun</w:t>
      </w:r>
      <w:r w:rsidR="000D6DCE">
        <w:rPr>
          <w:rFonts w:cstheme="minorHAnsi"/>
          <w:lang w:val="fr-FR"/>
        </w:rPr>
        <w:t>e</w:t>
      </w:r>
      <w:r>
        <w:rPr>
          <w:rFonts w:cstheme="minorHAnsi"/>
          <w:lang w:val="fr-FR"/>
        </w:rPr>
        <w:t xml:space="preserve"> autre mesure d’hygiène ne s’avère donc nécessaire.</w:t>
      </w:r>
    </w:p>
    <w:p w14:paraId="73271F74" w14:textId="3EEE98FB" w:rsidR="006651CB" w:rsidRDefault="006651CB" w:rsidP="003D6479">
      <w:pPr>
        <w:autoSpaceDE w:val="0"/>
        <w:autoSpaceDN w:val="0"/>
        <w:adjustRightInd w:val="0"/>
        <w:rPr>
          <w:rFonts w:cstheme="minorHAnsi"/>
          <w:lang w:val="fr-FR"/>
        </w:rPr>
      </w:pPr>
    </w:p>
    <w:p w14:paraId="7091D6BF" w14:textId="61763416" w:rsidR="006651CB" w:rsidRPr="00C1088F" w:rsidRDefault="006651CB" w:rsidP="006651CB">
      <w:pPr>
        <w:pStyle w:val="berschrift1"/>
        <w:rPr>
          <w:lang w:val="fr-FR"/>
        </w:rPr>
      </w:pPr>
      <w:bookmarkStart w:id="25" w:name="_Toc39655111"/>
      <w:r>
        <w:rPr>
          <w:lang w:val="fr-FR"/>
        </w:rPr>
        <w:t>RÈgle</w:t>
      </w:r>
      <w:r w:rsidR="007C41EF">
        <w:rPr>
          <w:lang w:val="fr-FR"/>
        </w:rPr>
        <w:t>s</w:t>
      </w:r>
      <w:r>
        <w:rPr>
          <w:lang w:val="fr-FR"/>
        </w:rPr>
        <w:t xml:space="preserve"> complÉmentaire</w:t>
      </w:r>
      <w:r w:rsidR="004F4D80">
        <w:rPr>
          <w:lang w:val="fr-FR"/>
        </w:rPr>
        <w:t>s</w:t>
      </w:r>
      <w:r>
        <w:rPr>
          <w:lang w:val="fr-FR"/>
        </w:rPr>
        <w:t xml:space="preserve"> liÉe</w:t>
      </w:r>
      <w:r w:rsidR="007C41EF">
        <w:rPr>
          <w:lang w:val="fr-FR"/>
        </w:rPr>
        <w:t>s</w:t>
      </w:r>
      <w:r>
        <w:rPr>
          <w:lang w:val="fr-FR"/>
        </w:rPr>
        <w:t xml:space="preserve"> À l’acro</w:t>
      </w:r>
      <w:bookmarkEnd w:id="25"/>
    </w:p>
    <w:p w14:paraId="626FA821" w14:textId="5C5295AF" w:rsidR="006651CB" w:rsidRDefault="007C41EF" w:rsidP="003D6479">
      <w:pPr>
        <w:autoSpaceDE w:val="0"/>
        <w:autoSpaceDN w:val="0"/>
        <w:adjustRightInd w:val="0"/>
        <w:rPr>
          <w:rFonts w:cstheme="minorHAnsi"/>
          <w:lang w:val="fr-FR"/>
        </w:rPr>
      </w:pPr>
      <w:r>
        <w:rPr>
          <w:rFonts w:cstheme="minorHAnsi"/>
          <w:lang w:val="fr-FR"/>
        </w:rPr>
        <w:t>Pour des raisons de sécurité, l’entraînement au vol acrobatique a lieu au-dessus de l’eau. Afin d’assurer la sécurité des pilotes qui atterrissent dans l’eau à la suite d’un incident, un bateau avec deux membres d’équipage doit se trouver prêt en permanence, sur le lac, et permettre de récupérer le pilote en question.</w:t>
      </w:r>
      <w:r w:rsidR="000D6DCE">
        <w:rPr>
          <w:rFonts w:cstheme="minorHAnsi"/>
          <w:lang w:val="fr-FR"/>
        </w:rPr>
        <w:t xml:space="preserve"> Deux personnes sont nécessaires, sur le bateau: l’un condui</w:t>
      </w:r>
      <w:r w:rsidR="004F4D80">
        <w:rPr>
          <w:rFonts w:cstheme="minorHAnsi"/>
          <w:lang w:val="fr-FR"/>
        </w:rPr>
        <w:t>t</w:t>
      </w:r>
      <w:r w:rsidR="000D6DCE">
        <w:rPr>
          <w:rFonts w:cstheme="minorHAnsi"/>
          <w:lang w:val="fr-FR"/>
        </w:rPr>
        <w:t>, l’autre doit s’occuper du pilote et du parapente.</w:t>
      </w:r>
    </w:p>
    <w:p w14:paraId="45161C89" w14:textId="11D718B6" w:rsidR="006651CB" w:rsidRDefault="00412A80" w:rsidP="00412A80">
      <w:pPr>
        <w:pStyle w:val="Listenabsatz"/>
        <w:numPr>
          <w:ilvl w:val="0"/>
          <w:numId w:val="48"/>
        </w:numPr>
        <w:autoSpaceDE w:val="0"/>
        <w:autoSpaceDN w:val="0"/>
        <w:adjustRightInd w:val="0"/>
        <w:rPr>
          <w:rFonts w:cstheme="minorHAnsi"/>
          <w:lang w:val="fr-FR"/>
        </w:rPr>
      </w:pPr>
      <w:r>
        <w:rPr>
          <w:rFonts w:cstheme="minorHAnsi"/>
          <w:lang w:val="fr-FR"/>
        </w:rPr>
        <w:t>2 personnes maximum à bord du bateau.</w:t>
      </w:r>
    </w:p>
    <w:p w14:paraId="03DBC946" w14:textId="3E864EC6" w:rsidR="00412A80" w:rsidRPr="00412A80" w:rsidRDefault="00412A80" w:rsidP="00412A80">
      <w:pPr>
        <w:pStyle w:val="Listenabsatz"/>
        <w:numPr>
          <w:ilvl w:val="0"/>
          <w:numId w:val="48"/>
        </w:numPr>
        <w:autoSpaceDE w:val="0"/>
        <w:autoSpaceDN w:val="0"/>
        <w:adjustRightInd w:val="0"/>
        <w:rPr>
          <w:rFonts w:cstheme="minorHAnsi"/>
          <w:lang w:val="fr-FR"/>
        </w:rPr>
      </w:pPr>
      <w:r>
        <w:rPr>
          <w:rFonts w:cstheme="minorHAnsi"/>
          <w:lang w:val="fr-FR"/>
        </w:rPr>
        <w:t>Compte tenu d’une distance inférieure à 2 m, le port d’un masque et de gants est obligatoire.</w:t>
      </w:r>
    </w:p>
    <w:p w14:paraId="5FEAE014" w14:textId="77777777" w:rsidR="00412A80" w:rsidRDefault="00412A80" w:rsidP="003D6479">
      <w:pPr>
        <w:autoSpaceDE w:val="0"/>
        <w:autoSpaceDN w:val="0"/>
        <w:adjustRightInd w:val="0"/>
        <w:rPr>
          <w:rFonts w:cstheme="minorHAnsi"/>
          <w:lang w:val="fr-FR"/>
        </w:rPr>
      </w:pPr>
    </w:p>
    <w:p w14:paraId="21AA28C8" w14:textId="77777777" w:rsidR="00412A80" w:rsidRDefault="00412A80" w:rsidP="003D6479">
      <w:pPr>
        <w:autoSpaceDE w:val="0"/>
        <w:autoSpaceDN w:val="0"/>
        <w:adjustRightInd w:val="0"/>
        <w:rPr>
          <w:rFonts w:cstheme="minorHAnsi"/>
          <w:lang w:val="fr-FR"/>
        </w:rPr>
      </w:pPr>
    </w:p>
    <w:p w14:paraId="5D5F661D" w14:textId="17EB57E0" w:rsidR="006651CB" w:rsidRDefault="00412A80" w:rsidP="003D6479">
      <w:pPr>
        <w:autoSpaceDE w:val="0"/>
        <w:autoSpaceDN w:val="0"/>
        <w:adjustRightInd w:val="0"/>
        <w:rPr>
          <w:rFonts w:cstheme="minorHAnsi"/>
          <w:lang w:val="fr-FR"/>
        </w:rPr>
      </w:pPr>
      <w:r>
        <w:rPr>
          <w:rFonts w:cstheme="minorHAnsi"/>
          <w:lang w:val="fr-FR"/>
        </w:rPr>
        <w:t>Pièces jointes:</w:t>
      </w:r>
    </w:p>
    <w:p w14:paraId="3A96F056" w14:textId="5790F4BC" w:rsidR="00412A80" w:rsidRDefault="00412A80" w:rsidP="00412A80">
      <w:pPr>
        <w:pStyle w:val="Listenabsatz"/>
        <w:numPr>
          <w:ilvl w:val="0"/>
          <w:numId w:val="48"/>
        </w:numPr>
        <w:autoSpaceDE w:val="0"/>
        <w:autoSpaceDN w:val="0"/>
        <w:adjustRightInd w:val="0"/>
        <w:rPr>
          <w:rFonts w:cstheme="minorHAnsi"/>
          <w:lang w:val="fr-FR"/>
        </w:rPr>
      </w:pPr>
      <w:r>
        <w:rPr>
          <w:rFonts w:cstheme="minorHAnsi"/>
          <w:lang w:val="fr-FR"/>
        </w:rPr>
        <w:t>Plan d’urgence pour les écoles de vol libre</w:t>
      </w:r>
    </w:p>
    <w:p w14:paraId="6F09C016" w14:textId="77A895E5" w:rsidR="00412A80" w:rsidRDefault="00412A80" w:rsidP="00412A80">
      <w:pPr>
        <w:pStyle w:val="Listenabsatz"/>
        <w:numPr>
          <w:ilvl w:val="0"/>
          <w:numId w:val="48"/>
        </w:numPr>
        <w:autoSpaceDE w:val="0"/>
        <w:autoSpaceDN w:val="0"/>
        <w:adjustRightInd w:val="0"/>
        <w:rPr>
          <w:rFonts w:cstheme="minorHAnsi"/>
          <w:lang w:val="fr-FR"/>
        </w:rPr>
      </w:pPr>
      <w:r>
        <w:rPr>
          <w:rFonts w:cstheme="minorHAnsi"/>
          <w:lang w:val="fr-FR"/>
        </w:rPr>
        <w:t>Flyer «Plan de protection sport d’élite participants»</w:t>
      </w:r>
    </w:p>
    <w:p w14:paraId="198B79D0" w14:textId="3F109D44" w:rsidR="00412A80" w:rsidRPr="00412A80" w:rsidRDefault="00412A80" w:rsidP="00412A80">
      <w:pPr>
        <w:pStyle w:val="Listenabsatz"/>
        <w:numPr>
          <w:ilvl w:val="0"/>
          <w:numId w:val="48"/>
        </w:numPr>
        <w:autoSpaceDE w:val="0"/>
        <w:autoSpaceDN w:val="0"/>
        <w:adjustRightInd w:val="0"/>
        <w:rPr>
          <w:rFonts w:cstheme="minorHAnsi"/>
          <w:lang w:val="fr-FR"/>
        </w:rPr>
      </w:pPr>
      <w:r>
        <w:rPr>
          <w:rFonts w:cstheme="minorHAnsi"/>
          <w:lang w:val="fr-FR"/>
        </w:rPr>
        <w:t>Flyer «Plan de protection sport d’élite responsable»</w:t>
      </w:r>
    </w:p>
    <w:sectPr w:rsidR="00412A80" w:rsidRPr="00412A80" w:rsidSect="00403EB5">
      <w:headerReference w:type="defaul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D8380" w14:textId="77777777" w:rsidR="002F5CE4" w:rsidRDefault="002F5CE4" w:rsidP="00403EB5">
      <w:pPr>
        <w:spacing w:after="0" w:line="240" w:lineRule="auto"/>
      </w:pPr>
      <w:r>
        <w:separator/>
      </w:r>
    </w:p>
  </w:endnote>
  <w:endnote w:type="continuationSeparator" w:id="0">
    <w:p w14:paraId="334559C5" w14:textId="77777777" w:rsidR="002F5CE4" w:rsidRDefault="002F5CE4" w:rsidP="00403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DIN OT Light">
    <w:altName w:val="DIN OT Light"/>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32E78" w14:textId="77777777" w:rsidR="002F5CE4" w:rsidRDefault="002F5CE4" w:rsidP="00403EB5">
      <w:pPr>
        <w:spacing w:after="0" w:line="240" w:lineRule="auto"/>
      </w:pPr>
      <w:r>
        <w:separator/>
      </w:r>
    </w:p>
  </w:footnote>
  <w:footnote w:type="continuationSeparator" w:id="0">
    <w:p w14:paraId="36B8FA4C" w14:textId="77777777" w:rsidR="002F5CE4" w:rsidRDefault="002F5CE4" w:rsidP="00403EB5">
      <w:pPr>
        <w:spacing w:after="0" w:line="240" w:lineRule="auto"/>
      </w:pPr>
      <w:r>
        <w:continuationSeparator/>
      </w:r>
    </w:p>
  </w:footnote>
  <w:footnote w:id="1">
    <w:p w14:paraId="1D5CBC39" w14:textId="689C6D5C" w:rsidR="00E13CDE" w:rsidRPr="003C6F71" w:rsidRDefault="00E13CDE" w:rsidP="00E13CDE">
      <w:pPr>
        <w:pStyle w:val="Funotentext"/>
        <w:rPr>
          <w:lang w:val="fr-FR"/>
        </w:rPr>
      </w:pPr>
      <w:r w:rsidRPr="003C6F71">
        <w:rPr>
          <w:rStyle w:val="Funotenzeichen"/>
          <w:lang w:val="fr-FR"/>
        </w:rPr>
        <w:footnoteRef/>
      </w:r>
      <w:r w:rsidRPr="003C6F71">
        <w:rPr>
          <w:lang w:val="fr-FR"/>
        </w:rPr>
        <w:t xml:space="preserve"> </w:t>
      </w:r>
      <w:r>
        <w:rPr>
          <w:lang w:val="fr-FR"/>
        </w:rPr>
        <w:t>Participant: tou</w:t>
      </w:r>
      <w:r w:rsidR="002F5AB7">
        <w:rPr>
          <w:lang w:val="fr-FR"/>
        </w:rPr>
        <w:t>t</w:t>
      </w:r>
      <w:r>
        <w:rPr>
          <w:lang w:val="fr-FR"/>
        </w:rPr>
        <w:t xml:space="preserve"> pilote qui participe à un entraînement de la ligue</w:t>
      </w:r>
      <w:r w:rsidRPr="003C6F71">
        <w:rPr>
          <w:lang w:val="fr-FR"/>
        </w:rPr>
        <w:t>.</w:t>
      </w:r>
    </w:p>
  </w:footnote>
  <w:footnote w:id="2">
    <w:p w14:paraId="4180176A" w14:textId="418D6D11" w:rsidR="002F5AB7" w:rsidRPr="002F5AB7" w:rsidRDefault="002F5AB7">
      <w:pPr>
        <w:pStyle w:val="Funotentext"/>
        <w:rPr>
          <w:lang w:val="fr-CH"/>
        </w:rPr>
      </w:pPr>
      <w:r>
        <w:rPr>
          <w:rStyle w:val="Funotenzeichen"/>
        </w:rPr>
        <w:footnoteRef/>
      </w:r>
      <w:r>
        <w:t xml:space="preserve"> </w:t>
      </w:r>
      <w:r>
        <w:rPr>
          <w:lang w:val="fr-CH"/>
        </w:rPr>
        <w:t>Responsable: toute personne en charge du déroulement d’un entraînement. Les responsabilités sont décrites sous le point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DADE" w14:textId="77777777" w:rsidR="00403EB5" w:rsidRDefault="00403EB5" w:rsidP="00403EB5">
    <w:pPr>
      <w:tabs>
        <w:tab w:val="right" w:pos="9072"/>
      </w:tabs>
      <w:rPr>
        <w:i/>
        <w:sz w:val="20"/>
        <w:u w:val="single"/>
        <w:lang w:val="de-DE"/>
      </w:rPr>
    </w:pPr>
    <w:r w:rsidRPr="00403EB5">
      <w:rPr>
        <w:b/>
        <w:noProof/>
        <w:lang w:eastAsia="de-CH"/>
      </w:rPr>
      <w:drawing>
        <wp:anchor distT="0" distB="0" distL="114300" distR="114300" simplePos="0" relativeHeight="251659264" behindDoc="1" locked="0" layoutInCell="1" allowOverlap="1" wp14:anchorId="5A1154B9" wp14:editId="65EC29ED">
          <wp:simplePos x="0" y="0"/>
          <wp:positionH relativeFrom="column">
            <wp:posOffset>2867764</wp:posOffset>
          </wp:positionH>
          <wp:positionV relativeFrom="paragraph">
            <wp:posOffset>-49406</wp:posOffset>
          </wp:positionV>
          <wp:extent cx="781292" cy="554553"/>
          <wp:effectExtent l="0" t="0" r="0" b="0"/>
          <wp:wrapNone/>
          <wp:docPr id="3" name="Grafik 3" descr="C:\Users\cboppart\Speichern C\Logos\2D\Logo_SHV-FSVL_farbig_schwa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ppart\Speichern C\Logos\2D\Logo_SHV-FSVL_farbig_schwar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9213" cy="56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561F3" w14:textId="4111D0EC" w:rsidR="00403EB5" w:rsidRPr="007B4B4C" w:rsidRDefault="007B4B4C" w:rsidP="00403EB5">
    <w:pPr>
      <w:tabs>
        <w:tab w:val="right" w:pos="9072"/>
      </w:tabs>
      <w:rPr>
        <w:bCs/>
        <w:i/>
        <w:sz w:val="20"/>
        <w:u w:val="single"/>
        <w:lang w:val="fr-FR"/>
      </w:rPr>
    </w:pPr>
    <w:r w:rsidRPr="007B4B4C">
      <w:rPr>
        <w:i/>
        <w:sz w:val="20"/>
        <w:u w:val="single"/>
        <w:lang w:val="fr-FR"/>
      </w:rPr>
      <w:t xml:space="preserve">Plan de protection sport </w:t>
    </w:r>
    <w:r w:rsidR="00510B35">
      <w:rPr>
        <w:i/>
        <w:sz w:val="20"/>
        <w:u w:val="single"/>
        <w:lang w:val="fr-FR"/>
      </w:rPr>
      <w:t>d’élite</w:t>
    </w:r>
    <w:r w:rsidRPr="007B4B4C">
      <w:rPr>
        <w:i/>
        <w:sz w:val="20"/>
        <w:u w:val="single"/>
        <w:lang w:val="fr-FR"/>
      </w:rPr>
      <w:t xml:space="preserve"> FSVL, </w:t>
    </w:r>
    <w:r w:rsidR="00645F6B" w:rsidRPr="007B4B4C">
      <w:rPr>
        <w:i/>
        <w:sz w:val="20"/>
        <w:u w:val="single"/>
        <w:lang w:val="fr-FR"/>
      </w:rPr>
      <w:t xml:space="preserve">V </w:t>
    </w:r>
    <w:r w:rsidR="003020D9" w:rsidRPr="007B4B4C">
      <w:rPr>
        <w:i/>
        <w:sz w:val="20"/>
        <w:u w:val="single"/>
        <w:lang w:val="fr-FR"/>
      </w:rPr>
      <w:t>1</w:t>
    </w:r>
    <w:r w:rsidR="00645F6B" w:rsidRPr="007B4B4C">
      <w:rPr>
        <w:i/>
        <w:sz w:val="20"/>
        <w:u w:val="single"/>
        <w:lang w:val="fr-FR"/>
      </w:rPr>
      <w:t>.</w:t>
    </w:r>
    <w:r w:rsidR="003020D9" w:rsidRPr="007B4B4C">
      <w:rPr>
        <w:i/>
        <w:sz w:val="20"/>
        <w:u w:val="single"/>
        <w:lang w:val="fr-FR"/>
      </w:rPr>
      <w:t>0</w:t>
    </w:r>
    <w:r w:rsidR="00403EB5" w:rsidRPr="007B4B4C">
      <w:rPr>
        <w:i/>
        <w:sz w:val="20"/>
        <w:u w:val="single"/>
        <w:lang w:val="fr-FR"/>
      </w:rPr>
      <w:tab/>
    </w:r>
    <w:r w:rsidRPr="007B4B4C">
      <w:rPr>
        <w:i/>
        <w:sz w:val="20"/>
        <w:u w:val="single"/>
        <w:lang w:val="fr-FR"/>
      </w:rPr>
      <w:t>Page</w:t>
    </w:r>
    <w:r w:rsidR="00403EB5" w:rsidRPr="007B4B4C">
      <w:rPr>
        <w:i/>
        <w:sz w:val="20"/>
        <w:u w:val="single"/>
        <w:lang w:val="fr-FR"/>
      </w:rPr>
      <w:t xml:space="preserve"> </w:t>
    </w:r>
    <w:r w:rsidR="00403EB5" w:rsidRPr="007B4B4C">
      <w:rPr>
        <w:bCs/>
        <w:i/>
        <w:sz w:val="20"/>
        <w:u w:val="single"/>
        <w:lang w:val="fr-FR"/>
      </w:rPr>
      <w:fldChar w:fldCharType="begin"/>
    </w:r>
    <w:r w:rsidR="00403EB5" w:rsidRPr="007B4B4C">
      <w:rPr>
        <w:bCs/>
        <w:i/>
        <w:sz w:val="20"/>
        <w:u w:val="single"/>
        <w:lang w:val="fr-FR"/>
      </w:rPr>
      <w:instrText>PAGE  \* Arabic  \* MERGEFORMAT</w:instrText>
    </w:r>
    <w:r w:rsidR="00403EB5" w:rsidRPr="007B4B4C">
      <w:rPr>
        <w:bCs/>
        <w:i/>
        <w:sz w:val="20"/>
        <w:u w:val="single"/>
        <w:lang w:val="fr-FR"/>
      </w:rPr>
      <w:fldChar w:fldCharType="separate"/>
    </w:r>
    <w:r w:rsidR="00F10581" w:rsidRPr="007B4B4C">
      <w:rPr>
        <w:bCs/>
        <w:i/>
        <w:sz w:val="20"/>
        <w:u w:val="single"/>
        <w:lang w:val="fr-FR"/>
      </w:rPr>
      <w:t>7</w:t>
    </w:r>
    <w:r w:rsidR="00403EB5" w:rsidRPr="007B4B4C">
      <w:rPr>
        <w:bCs/>
        <w:i/>
        <w:sz w:val="20"/>
        <w:u w:val="single"/>
        <w:lang w:val="fr-FR"/>
      </w:rPr>
      <w:fldChar w:fldCharType="end"/>
    </w:r>
    <w:r w:rsidR="00403EB5" w:rsidRPr="007B4B4C">
      <w:rPr>
        <w:i/>
        <w:sz w:val="20"/>
        <w:u w:val="single"/>
        <w:lang w:val="fr-FR"/>
      </w:rPr>
      <w:t xml:space="preserve"> </w:t>
    </w:r>
    <w:r w:rsidRPr="007B4B4C">
      <w:rPr>
        <w:i/>
        <w:sz w:val="20"/>
        <w:u w:val="single"/>
        <w:lang w:val="fr-FR"/>
      </w:rPr>
      <w:t>sur</w:t>
    </w:r>
    <w:r w:rsidR="00403EB5" w:rsidRPr="007B4B4C">
      <w:rPr>
        <w:i/>
        <w:sz w:val="20"/>
        <w:u w:val="single"/>
        <w:lang w:val="fr-FR"/>
      </w:rPr>
      <w:t xml:space="preserve"> </w:t>
    </w:r>
    <w:r w:rsidR="00403EB5" w:rsidRPr="007B4B4C">
      <w:rPr>
        <w:bCs/>
        <w:i/>
        <w:sz w:val="20"/>
        <w:u w:val="single"/>
        <w:lang w:val="fr-FR"/>
      </w:rPr>
      <w:fldChar w:fldCharType="begin"/>
    </w:r>
    <w:r w:rsidR="00403EB5" w:rsidRPr="007B4B4C">
      <w:rPr>
        <w:bCs/>
        <w:i/>
        <w:sz w:val="20"/>
        <w:u w:val="single"/>
        <w:lang w:val="fr-FR"/>
      </w:rPr>
      <w:instrText>NUMPAGES  \* Arabic  \* MERGEFORMAT</w:instrText>
    </w:r>
    <w:r w:rsidR="00403EB5" w:rsidRPr="007B4B4C">
      <w:rPr>
        <w:bCs/>
        <w:i/>
        <w:sz w:val="20"/>
        <w:u w:val="single"/>
        <w:lang w:val="fr-FR"/>
      </w:rPr>
      <w:fldChar w:fldCharType="separate"/>
    </w:r>
    <w:r w:rsidR="00F10581" w:rsidRPr="007B4B4C">
      <w:rPr>
        <w:bCs/>
        <w:i/>
        <w:sz w:val="20"/>
        <w:u w:val="single"/>
        <w:lang w:val="fr-FR"/>
      </w:rPr>
      <w:t>7</w:t>
    </w:r>
    <w:r w:rsidR="00403EB5" w:rsidRPr="007B4B4C">
      <w:rPr>
        <w:bCs/>
        <w:i/>
        <w:sz w:val="20"/>
        <w:u w:val="single"/>
        <w:lang w:val="fr-FR"/>
      </w:rPr>
      <w:fldChar w:fldCharType="end"/>
    </w:r>
  </w:p>
  <w:p w14:paraId="370B5EF3" w14:textId="77777777" w:rsidR="00403EB5" w:rsidRDefault="00403E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14E49"/>
    <w:multiLevelType w:val="hybridMultilevel"/>
    <w:tmpl w:val="B5B2DD18"/>
    <w:lvl w:ilvl="0" w:tplc="5F2A5CE8">
      <w:start w:val="1"/>
      <w:numFmt w:val="lowerLetter"/>
      <w:pStyle w:val="berschrift2"/>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B1C6524"/>
    <w:multiLevelType w:val="hybridMultilevel"/>
    <w:tmpl w:val="DE6A1A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55AEF"/>
    <w:multiLevelType w:val="hybridMultilevel"/>
    <w:tmpl w:val="B322C568"/>
    <w:lvl w:ilvl="0" w:tplc="0409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8D6143"/>
    <w:multiLevelType w:val="hybridMultilevel"/>
    <w:tmpl w:val="007A8EF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0CB940DA"/>
    <w:multiLevelType w:val="hybridMultilevel"/>
    <w:tmpl w:val="EBF26B6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D871687"/>
    <w:multiLevelType w:val="hybridMultilevel"/>
    <w:tmpl w:val="BF7ED05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80814D2"/>
    <w:multiLevelType w:val="hybridMultilevel"/>
    <w:tmpl w:val="BBB6AB76"/>
    <w:lvl w:ilvl="0" w:tplc="9E28F53C">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43A89"/>
    <w:multiLevelType w:val="hybridMultilevel"/>
    <w:tmpl w:val="B40239AA"/>
    <w:lvl w:ilvl="0" w:tplc="0409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A6C508A"/>
    <w:multiLevelType w:val="hybridMultilevel"/>
    <w:tmpl w:val="549EB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BCE6110"/>
    <w:multiLevelType w:val="hybridMultilevel"/>
    <w:tmpl w:val="C1D4708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F914C3"/>
    <w:multiLevelType w:val="hybridMultilevel"/>
    <w:tmpl w:val="7AACA5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F0E481F"/>
    <w:multiLevelType w:val="hybridMultilevel"/>
    <w:tmpl w:val="019623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38A525B"/>
    <w:multiLevelType w:val="hybridMultilevel"/>
    <w:tmpl w:val="43C64D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0B0BA4"/>
    <w:multiLevelType w:val="hybridMultilevel"/>
    <w:tmpl w:val="9E3258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C452537"/>
    <w:multiLevelType w:val="hybridMultilevel"/>
    <w:tmpl w:val="B11627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58174D2"/>
    <w:multiLevelType w:val="hybridMultilevel"/>
    <w:tmpl w:val="C54683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344E21"/>
    <w:multiLevelType w:val="hybridMultilevel"/>
    <w:tmpl w:val="3D6CD4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E553C4B"/>
    <w:multiLevelType w:val="hybridMultilevel"/>
    <w:tmpl w:val="89563372"/>
    <w:lvl w:ilvl="0" w:tplc="8A7C56F0">
      <w:start w:val="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1531F3"/>
    <w:multiLevelType w:val="hybridMultilevel"/>
    <w:tmpl w:val="0AA84080"/>
    <w:lvl w:ilvl="0" w:tplc="D2906A1A">
      <w:start w:val="1"/>
      <w:numFmt w:val="bullet"/>
      <w:lvlText w:val=""/>
      <w:lvlJc w:val="left"/>
      <w:pPr>
        <w:ind w:left="720" w:hanging="360"/>
      </w:pPr>
      <w:rPr>
        <w:rFonts w:ascii="Symbol" w:hAnsi="Symbol" w:hint="default"/>
        <w:lang w:val="fr-CH"/>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69A40EE3"/>
    <w:multiLevelType w:val="hybridMultilevel"/>
    <w:tmpl w:val="BF7ED05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D924AB4"/>
    <w:multiLevelType w:val="hybridMultilevel"/>
    <w:tmpl w:val="84E2543C"/>
    <w:lvl w:ilvl="0" w:tplc="9E28F53C">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EBB3ACF"/>
    <w:multiLevelType w:val="hybridMultilevel"/>
    <w:tmpl w:val="B1E648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EC65F61"/>
    <w:multiLevelType w:val="hybridMultilevel"/>
    <w:tmpl w:val="BB121F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392017B"/>
    <w:multiLevelType w:val="hybridMultilevel"/>
    <w:tmpl w:val="DB5CE13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4" w15:restartNumberingAfterBreak="0">
    <w:nsid w:val="754820F2"/>
    <w:multiLevelType w:val="hybridMultilevel"/>
    <w:tmpl w:val="3A5C5B56"/>
    <w:lvl w:ilvl="0" w:tplc="9E28F53C">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CF87F42"/>
    <w:multiLevelType w:val="hybridMultilevel"/>
    <w:tmpl w:val="AA424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DFD2310"/>
    <w:multiLevelType w:val="hybridMultilevel"/>
    <w:tmpl w:val="96B29E9C"/>
    <w:lvl w:ilvl="0" w:tplc="B0DEC250">
      <w:start w:val="1"/>
      <w:numFmt w:val="decimal"/>
      <w:pStyle w:val="berschrift1"/>
      <w:lvlText w:val="%1."/>
      <w:lvlJc w:val="left"/>
      <w:pPr>
        <w:ind w:left="720" w:hanging="360"/>
      </w:pPr>
      <w:rPr>
        <w:rFonts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1"/>
  </w:num>
  <w:num w:numId="2">
    <w:abstractNumId w:val="6"/>
  </w:num>
  <w:num w:numId="3">
    <w:abstractNumId w:val="24"/>
  </w:num>
  <w:num w:numId="4">
    <w:abstractNumId w:val="20"/>
  </w:num>
  <w:num w:numId="5">
    <w:abstractNumId w:val="19"/>
  </w:num>
  <w:num w:numId="6">
    <w:abstractNumId w:val="10"/>
  </w:num>
  <w:num w:numId="7">
    <w:abstractNumId w:val="5"/>
  </w:num>
  <w:num w:numId="8">
    <w:abstractNumId w:val="14"/>
  </w:num>
  <w:num w:numId="9">
    <w:abstractNumId w:val="18"/>
  </w:num>
  <w:num w:numId="10">
    <w:abstractNumId w:val="22"/>
  </w:num>
  <w:num w:numId="11">
    <w:abstractNumId w:val="12"/>
  </w:num>
  <w:num w:numId="12">
    <w:abstractNumId w:val="13"/>
  </w:num>
  <w:num w:numId="13">
    <w:abstractNumId w:val="3"/>
  </w:num>
  <w:num w:numId="14">
    <w:abstractNumId w:val="3"/>
  </w:num>
  <w:num w:numId="15">
    <w:abstractNumId w:val="18"/>
  </w:num>
  <w:num w:numId="16">
    <w:abstractNumId w:val="18"/>
  </w:num>
  <w:num w:numId="17">
    <w:abstractNumId w:val="23"/>
  </w:num>
  <w:num w:numId="18">
    <w:abstractNumId w:val="11"/>
  </w:num>
  <w:num w:numId="19">
    <w:abstractNumId w:val="8"/>
  </w:num>
  <w:num w:numId="20">
    <w:abstractNumId w:val="8"/>
  </w:num>
  <w:num w:numId="21">
    <w:abstractNumId w:val="2"/>
  </w:num>
  <w:num w:numId="22">
    <w:abstractNumId w:val="7"/>
  </w:num>
  <w:num w:numId="23">
    <w:abstractNumId w:val="1"/>
  </w:num>
  <w:num w:numId="24">
    <w:abstractNumId w:val="16"/>
  </w:num>
  <w:num w:numId="25">
    <w:abstractNumId w:val="26"/>
  </w:num>
  <w:num w:numId="26">
    <w:abstractNumId w:val="26"/>
  </w:num>
  <w:num w:numId="27">
    <w:abstractNumId w:val="0"/>
  </w:num>
  <w:num w:numId="28">
    <w:abstractNumId w:val="0"/>
  </w:num>
  <w:num w:numId="29">
    <w:abstractNumId w:val="0"/>
    <w:lvlOverride w:ilvl="0">
      <w:startOverride w:val="1"/>
    </w:lvlOverride>
  </w:num>
  <w:num w:numId="30">
    <w:abstractNumId w:val="0"/>
  </w:num>
  <w:num w:numId="31">
    <w:abstractNumId w:val="0"/>
    <w:lvlOverride w:ilvl="0">
      <w:startOverride w:val="1"/>
    </w:lvlOverride>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lvlOverride w:ilvl="0">
      <w:startOverride w:val="1"/>
    </w:lvlOverride>
  </w:num>
  <w:num w:numId="41">
    <w:abstractNumId w:val="0"/>
  </w:num>
  <w:num w:numId="42">
    <w:abstractNumId w:val="0"/>
  </w:num>
  <w:num w:numId="43">
    <w:abstractNumId w:val="26"/>
  </w:num>
  <w:num w:numId="44">
    <w:abstractNumId w:val="4"/>
  </w:num>
  <w:num w:numId="45">
    <w:abstractNumId w:val="15"/>
  </w:num>
  <w:num w:numId="46">
    <w:abstractNumId w:val="0"/>
    <w:lvlOverride w:ilvl="0"/>
  </w:num>
  <w:num w:numId="47">
    <w:abstractNumId w:val="25"/>
  </w:num>
  <w:num w:numId="48">
    <w:abstractNumId w:val="17"/>
  </w:num>
  <w:num w:numId="49">
    <w:abstractNumId w:val="26"/>
    <w:lvlOverride w:ilvl="0"/>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CEC"/>
    <w:rsid w:val="0000009D"/>
    <w:rsid w:val="00001E88"/>
    <w:rsid w:val="00013D19"/>
    <w:rsid w:val="00016F3B"/>
    <w:rsid w:val="00033618"/>
    <w:rsid w:val="00033FD8"/>
    <w:rsid w:val="00036DB3"/>
    <w:rsid w:val="00043F8E"/>
    <w:rsid w:val="0004503E"/>
    <w:rsid w:val="00046CEB"/>
    <w:rsid w:val="00052140"/>
    <w:rsid w:val="00055CD7"/>
    <w:rsid w:val="000714BD"/>
    <w:rsid w:val="000846A4"/>
    <w:rsid w:val="00097361"/>
    <w:rsid w:val="000B325A"/>
    <w:rsid w:val="000C43FF"/>
    <w:rsid w:val="000C6C64"/>
    <w:rsid w:val="000D6DCE"/>
    <w:rsid w:val="000E0736"/>
    <w:rsid w:val="000E533D"/>
    <w:rsid w:val="000F24AB"/>
    <w:rsid w:val="000F5F3D"/>
    <w:rsid w:val="00111982"/>
    <w:rsid w:val="001267BF"/>
    <w:rsid w:val="00141CC5"/>
    <w:rsid w:val="00144CBB"/>
    <w:rsid w:val="00145A9B"/>
    <w:rsid w:val="001510E4"/>
    <w:rsid w:val="001534BE"/>
    <w:rsid w:val="0015706B"/>
    <w:rsid w:val="00180DA3"/>
    <w:rsid w:val="00187DBD"/>
    <w:rsid w:val="001A5CBC"/>
    <w:rsid w:val="001A78B7"/>
    <w:rsid w:val="001B5746"/>
    <w:rsid w:val="001D135D"/>
    <w:rsid w:val="001E0827"/>
    <w:rsid w:val="001E15EA"/>
    <w:rsid w:val="001E61B2"/>
    <w:rsid w:val="001F1615"/>
    <w:rsid w:val="001F41B2"/>
    <w:rsid w:val="0020379F"/>
    <w:rsid w:val="0020400C"/>
    <w:rsid w:val="00221279"/>
    <w:rsid w:val="00222D1F"/>
    <w:rsid w:val="0024145C"/>
    <w:rsid w:val="00241C8D"/>
    <w:rsid w:val="002432C3"/>
    <w:rsid w:val="00247BAD"/>
    <w:rsid w:val="00262512"/>
    <w:rsid w:val="00263693"/>
    <w:rsid w:val="00266275"/>
    <w:rsid w:val="00267967"/>
    <w:rsid w:val="0027206E"/>
    <w:rsid w:val="00273238"/>
    <w:rsid w:val="002816DB"/>
    <w:rsid w:val="002A4831"/>
    <w:rsid w:val="002A520A"/>
    <w:rsid w:val="002B4BFE"/>
    <w:rsid w:val="002B75F2"/>
    <w:rsid w:val="002C1EF1"/>
    <w:rsid w:val="002C5EF9"/>
    <w:rsid w:val="002C6A4A"/>
    <w:rsid w:val="002D2F7F"/>
    <w:rsid w:val="002D36ED"/>
    <w:rsid w:val="002D4466"/>
    <w:rsid w:val="002E521A"/>
    <w:rsid w:val="002E58AC"/>
    <w:rsid w:val="002E625B"/>
    <w:rsid w:val="002F0786"/>
    <w:rsid w:val="002F5AB7"/>
    <w:rsid w:val="002F5CE4"/>
    <w:rsid w:val="003020D9"/>
    <w:rsid w:val="00316BE3"/>
    <w:rsid w:val="00332268"/>
    <w:rsid w:val="00341239"/>
    <w:rsid w:val="00353601"/>
    <w:rsid w:val="00375770"/>
    <w:rsid w:val="00382ADA"/>
    <w:rsid w:val="00384C46"/>
    <w:rsid w:val="003A3820"/>
    <w:rsid w:val="003A3CD3"/>
    <w:rsid w:val="003A45B4"/>
    <w:rsid w:val="003A7F97"/>
    <w:rsid w:val="003B744A"/>
    <w:rsid w:val="003C6F71"/>
    <w:rsid w:val="003C7CB6"/>
    <w:rsid w:val="003D1FDB"/>
    <w:rsid w:val="003D6479"/>
    <w:rsid w:val="003F75DF"/>
    <w:rsid w:val="00401063"/>
    <w:rsid w:val="00403EB5"/>
    <w:rsid w:val="00405463"/>
    <w:rsid w:val="00405FBA"/>
    <w:rsid w:val="00407C69"/>
    <w:rsid w:val="00412302"/>
    <w:rsid w:val="00412A80"/>
    <w:rsid w:val="004262C7"/>
    <w:rsid w:val="00436CB9"/>
    <w:rsid w:val="004404AA"/>
    <w:rsid w:val="00444AC7"/>
    <w:rsid w:val="004540CF"/>
    <w:rsid w:val="00456A97"/>
    <w:rsid w:val="00462EE0"/>
    <w:rsid w:val="004654A7"/>
    <w:rsid w:val="00466578"/>
    <w:rsid w:val="00466BB7"/>
    <w:rsid w:val="00466E43"/>
    <w:rsid w:val="00473D3C"/>
    <w:rsid w:val="00474F37"/>
    <w:rsid w:val="0047682E"/>
    <w:rsid w:val="00490C6C"/>
    <w:rsid w:val="004A0CA2"/>
    <w:rsid w:val="004B1B70"/>
    <w:rsid w:val="004C2880"/>
    <w:rsid w:val="004C52D1"/>
    <w:rsid w:val="004D2918"/>
    <w:rsid w:val="004E0396"/>
    <w:rsid w:val="004E0CEC"/>
    <w:rsid w:val="004E766F"/>
    <w:rsid w:val="004E771D"/>
    <w:rsid w:val="004F4D80"/>
    <w:rsid w:val="00501565"/>
    <w:rsid w:val="005016C5"/>
    <w:rsid w:val="0050525E"/>
    <w:rsid w:val="00510B35"/>
    <w:rsid w:val="00513154"/>
    <w:rsid w:val="00515DA7"/>
    <w:rsid w:val="00516888"/>
    <w:rsid w:val="00536E40"/>
    <w:rsid w:val="005379A9"/>
    <w:rsid w:val="00550171"/>
    <w:rsid w:val="00552615"/>
    <w:rsid w:val="0055319A"/>
    <w:rsid w:val="005607F7"/>
    <w:rsid w:val="005713E5"/>
    <w:rsid w:val="005833E5"/>
    <w:rsid w:val="00585F5D"/>
    <w:rsid w:val="00587328"/>
    <w:rsid w:val="00587DA0"/>
    <w:rsid w:val="0059027D"/>
    <w:rsid w:val="005928D2"/>
    <w:rsid w:val="005A08E9"/>
    <w:rsid w:val="005A25D6"/>
    <w:rsid w:val="005A4080"/>
    <w:rsid w:val="005B0D26"/>
    <w:rsid w:val="005B0D79"/>
    <w:rsid w:val="005B58D4"/>
    <w:rsid w:val="005C29CC"/>
    <w:rsid w:val="005D795D"/>
    <w:rsid w:val="005E01E4"/>
    <w:rsid w:val="005E3E79"/>
    <w:rsid w:val="005E497C"/>
    <w:rsid w:val="00600B27"/>
    <w:rsid w:val="00601E98"/>
    <w:rsid w:val="00602AA2"/>
    <w:rsid w:val="00603E6A"/>
    <w:rsid w:val="006044BB"/>
    <w:rsid w:val="006068C8"/>
    <w:rsid w:val="006326E3"/>
    <w:rsid w:val="00645F6B"/>
    <w:rsid w:val="00662E35"/>
    <w:rsid w:val="00663FA0"/>
    <w:rsid w:val="006651CB"/>
    <w:rsid w:val="00680298"/>
    <w:rsid w:val="006848DD"/>
    <w:rsid w:val="00692719"/>
    <w:rsid w:val="006A0A36"/>
    <w:rsid w:val="006B31D6"/>
    <w:rsid w:val="006B62A2"/>
    <w:rsid w:val="006C0F3E"/>
    <w:rsid w:val="006E26F4"/>
    <w:rsid w:val="006F26CC"/>
    <w:rsid w:val="006F3497"/>
    <w:rsid w:val="006F4756"/>
    <w:rsid w:val="0070392F"/>
    <w:rsid w:val="007039A7"/>
    <w:rsid w:val="00716A94"/>
    <w:rsid w:val="007214B5"/>
    <w:rsid w:val="00732A35"/>
    <w:rsid w:val="00732D16"/>
    <w:rsid w:val="00737767"/>
    <w:rsid w:val="0074469D"/>
    <w:rsid w:val="00767A50"/>
    <w:rsid w:val="0077007C"/>
    <w:rsid w:val="00771D96"/>
    <w:rsid w:val="00777EBC"/>
    <w:rsid w:val="00780A4C"/>
    <w:rsid w:val="0079033F"/>
    <w:rsid w:val="00790BDC"/>
    <w:rsid w:val="007A6783"/>
    <w:rsid w:val="007B4B4C"/>
    <w:rsid w:val="007C41EF"/>
    <w:rsid w:val="007D3C2E"/>
    <w:rsid w:val="007E1C21"/>
    <w:rsid w:val="007E665F"/>
    <w:rsid w:val="007F6D82"/>
    <w:rsid w:val="00804999"/>
    <w:rsid w:val="00814064"/>
    <w:rsid w:val="00821070"/>
    <w:rsid w:val="0083242A"/>
    <w:rsid w:val="008362BF"/>
    <w:rsid w:val="00840F9C"/>
    <w:rsid w:val="0084388A"/>
    <w:rsid w:val="008438A6"/>
    <w:rsid w:val="00843E0C"/>
    <w:rsid w:val="00850202"/>
    <w:rsid w:val="00855722"/>
    <w:rsid w:val="00874D72"/>
    <w:rsid w:val="00875DF5"/>
    <w:rsid w:val="00876FFA"/>
    <w:rsid w:val="008810FF"/>
    <w:rsid w:val="00882AB5"/>
    <w:rsid w:val="008909CA"/>
    <w:rsid w:val="00891F6E"/>
    <w:rsid w:val="00892C23"/>
    <w:rsid w:val="008942CE"/>
    <w:rsid w:val="008A76EB"/>
    <w:rsid w:val="008B5E71"/>
    <w:rsid w:val="008C3145"/>
    <w:rsid w:val="008C316F"/>
    <w:rsid w:val="008D070B"/>
    <w:rsid w:val="008E0124"/>
    <w:rsid w:val="008E3600"/>
    <w:rsid w:val="008E3F82"/>
    <w:rsid w:val="00915A27"/>
    <w:rsid w:val="00922248"/>
    <w:rsid w:val="00935A9D"/>
    <w:rsid w:val="009435DC"/>
    <w:rsid w:val="00953843"/>
    <w:rsid w:val="00962CAD"/>
    <w:rsid w:val="00967B18"/>
    <w:rsid w:val="0097463E"/>
    <w:rsid w:val="00976B9F"/>
    <w:rsid w:val="009933DF"/>
    <w:rsid w:val="00994F86"/>
    <w:rsid w:val="009A1757"/>
    <w:rsid w:val="009B280D"/>
    <w:rsid w:val="009C5B09"/>
    <w:rsid w:val="009D3EFC"/>
    <w:rsid w:val="009D55B5"/>
    <w:rsid w:val="009E4C5B"/>
    <w:rsid w:val="009F04BE"/>
    <w:rsid w:val="009F1A20"/>
    <w:rsid w:val="009F4DE6"/>
    <w:rsid w:val="009F7DA3"/>
    <w:rsid w:val="00A04632"/>
    <w:rsid w:val="00A11DF5"/>
    <w:rsid w:val="00A146A8"/>
    <w:rsid w:val="00A30588"/>
    <w:rsid w:val="00A357F6"/>
    <w:rsid w:val="00A4574F"/>
    <w:rsid w:val="00A474F0"/>
    <w:rsid w:val="00A5548D"/>
    <w:rsid w:val="00A56224"/>
    <w:rsid w:val="00A8220E"/>
    <w:rsid w:val="00A8393F"/>
    <w:rsid w:val="00A8394C"/>
    <w:rsid w:val="00A92334"/>
    <w:rsid w:val="00A92F23"/>
    <w:rsid w:val="00AA0C8E"/>
    <w:rsid w:val="00AA25E8"/>
    <w:rsid w:val="00AA7112"/>
    <w:rsid w:val="00AB2443"/>
    <w:rsid w:val="00AB7A47"/>
    <w:rsid w:val="00AC27C1"/>
    <w:rsid w:val="00AD06FB"/>
    <w:rsid w:val="00AD33F4"/>
    <w:rsid w:val="00AE1C0C"/>
    <w:rsid w:val="00AE2671"/>
    <w:rsid w:val="00AE6F1B"/>
    <w:rsid w:val="00B113B1"/>
    <w:rsid w:val="00B177A5"/>
    <w:rsid w:val="00B22768"/>
    <w:rsid w:val="00B32A15"/>
    <w:rsid w:val="00B3330B"/>
    <w:rsid w:val="00B36507"/>
    <w:rsid w:val="00B565CB"/>
    <w:rsid w:val="00B60240"/>
    <w:rsid w:val="00B62510"/>
    <w:rsid w:val="00B65D4A"/>
    <w:rsid w:val="00B66C6D"/>
    <w:rsid w:val="00B8027F"/>
    <w:rsid w:val="00B97712"/>
    <w:rsid w:val="00BA0323"/>
    <w:rsid w:val="00BA4352"/>
    <w:rsid w:val="00BB27EC"/>
    <w:rsid w:val="00BB43F8"/>
    <w:rsid w:val="00BB466B"/>
    <w:rsid w:val="00BB6EFB"/>
    <w:rsid w:val="00BE5B08"/>
    <w:rsid w:val="00BE6055"/>
    <w:rsid w:val="00BE66FC"/>
    <w:rsid w:val="00BF0822"/>
    <w:rsid w:val="00BF2EBA"/>
    <w:rsid w:val="00C021E7"/>
    <w:rsid w:val="00C1088F"/>
    <w:rsid w:val="00C134DB"/>
    <w:rsid w:val="00C303C8"/>
    <w:rsid w:val="00C3168C"/>
    <w:rsid w:val="00C34649"/>
    <w:rsid w:val="00C53C2D"/>
    <w:rsid w:val="00C61E52"/>
    <w:rsid w:val="00C6268F"/>
    <w:rsid w:val="00C63637"/>
    <w:rsid w:val="00C70167"/>
    <w:rsid w:val="00C75E6A"/>
    <w:rsid w:val="00C8080B"/>
    <w:rsid w:val="00C9653C"/>
    <w:rsid w:val="00C9686B"/>
    <w:rsid w:val="00C96F4C"/>
    <w:rsid w:val="00CA0AFF"/>
    <w:rsid w:val="00CA1EA9"/>
    <w:rsid w:val="00CA567E"/>
    <w:rsid w:val="00CB418E"/>
    <w:rsid w:val="00CB5A70"/>
    <w:rsid w:val="00CC6199"/>
    <w:rsid w:val="00CD5297"/>
    <w:rsid w:val="00CE0E13"/>
    <w:rsid w:val="00CE1024"/>
    <w:rsid w:val="00D20F5B"/>
    <w:rsid w:val="00D32EB8"/>
    <w:rsid w:val="00D41368"/>
    <w:rsid w:val="00D46118"/>
    <w:rsid w:val="00D52441"/>
    <w:rsid w:val="00D525CD"/>
    <w:rsid w:val="00D53C75"/>
    <w:rsid w:val="00D70FAA"/>
    <w:rsid w:val="00D83293"/>
    <w:rsid w:val="00D90047"/>
    <w:rsid w:val="00DA4755"/>
    <w:rsid w:val="00DC10D2"/>
    <w:rsid w:val="00DC228D"/>
    <w:rsid w:val="00DC3FBE"/>
    <w:rsid w:val="00DC4DD2"/>
    <w:rsid w:val="00DD6101"/>
    <w:rsid w:val="00DE3A4C"/>
    <w:rsid w:val="00DE6604"/>
    <w:rsid w:val="00DF21E4"/>
    <w:rsid w:val="00DF32E3"/>
    <w:rsid w:val="00DF4D42"/>
    <w:rsid w:val="00DF6697"/>
    <w:rsid w:val="00E13CDE"/>
    <w:rsid w:val="00E142A4"/>
    <w:rsid w:val="00E26197"/>
    <w:rsid w:val="00E4189A"/>
    <w:rsid w:val="00E43F77"/>
    <w:rsid w:val="00E46451"/>
    <w:rsid w:val="00E47B2A"/>
    <w:rsid w:val="00E541EA"/>
    <w:rsid w:val="00E60AF9"/>
    <w:rsid w:val="00E61A21"/>
    <w:rsid w:val="00E72B4D"/>
    <w:rsid w:val="00E74E9A"/>
    <w:rsid w:val="00E81A10"/>
    <w:rsid w:val="00E84FC4"/>
    <w:rsid w:val="00EA6206"/>
    <w:rsid w:val="00ED02D2"/>
    <w:rsid w:val="00ED21B2"/>
    <w:rsid w:val="00EE15CD"/>
    <w:rsid w:val="00EE5AAF"/>
    <w:rsid w:val="00EF06F8"/>
    <w:rsid w:val="00EF43BC"/>
    <w:rsid w:val="00F01531"/>
    <w:rsid w:val="00F0447A"/>
    <w:rsid w:val="00F101F6"/>
    <w:rsid w:val="00F10581"/>
    <w:rsid w:val="00F22FB2"/>
    <w:rsid w:val="00F24C53"/>
    <w:rsid w:val="00F25DDB"/>
    <w:rsid w:val="00F331A5"/>
    <w:rsid w:val="00F402FF"/>
    <w:rsid w:val="00F5254A"/>
    <w:rsid w:val="00F53E1B"/>
    <w:rsid w:val="00F53FDA"/>
    <w:rsid w:val="00F60BBD"/>
    <w:rsid w:val="00F66A65"/>
    <w:rsid w:val="00F75991"/>
    <w:rsid w:val="00F77526"/>
    <w:rsid w:val="00F82919"/>
    <w:rsid w:val="00F93587"/>
    <w:rsid w:val="00F96B76"/>
    <w:rsid w:val="00F9747C"/>
    <w:rsid w:val="00F975E5"/>
    <w:rsid w:val="00F97BA7"/>
    <w:rsid w:val="00FA3685"/>
    <w:rsid w:val="00FA723A"/>
    <w:rsid w:val="00FB1833"/>
    <w:rsid w:val="00FC1AD1"/>
    <w:rsid w:val="00FC555F"/>
    <w:rsid w:val="00FC77EB"/>
    <w:rsid w:val="00FD48C2"/>
    <w:rsid w:val="00FD67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ABDBF"/>
  <w15:chartTrackingRefBased/>
  <w15:docId w15:val="{3F1677CC-EB19-476F-903F-AC6526AF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berschrift2"/>
    <w:link w:val="berschrift1Zchn"/>
    <w:uiPriority w:val="9"/>
    <w:qFormat/>
    <w:rsid w:val="00C75E6A"/>
    <w:pPr>
      <w:keepNext/>
      <w:keepLines/>
      <w:numPr>
        <w:numId w:val="25"/>
      </w:numPr>
      <w:pBdr>
        <w:bottom w:val="single" w:sz="4" w:space="1" w:color="auto"/>
      </w:pBdr>
      <w:spacing w:before="240" w:after="120"/>
      <w:outlineLvl w:val="0"/>
    </w:pPr>
    <w:rPr>
      <w:rFonts w:ascii="Calibri" w:eastAsiaTheme="majorEastAsia" w:hAnsi="Calibri" w:cstheme="majorBidi"/>
      <w:b/>
      <w:caps/>
      <w:sz w:val="24"/>
      <w:szCs w:val="32"/>
    </w:rPr>
  </w:style>
  <w:style w:type="paragraph" w:styleId="berschrift2">
    <w:name w:val="heading 2"/>
    <w:basedOn w:val="Standard"/>
    <w:link w:val="berschrift2Zchn"/>
    <w:uiPriority w:val="9"/>
    <w:qFormat/>
    <w:rsid w:val="00F24C53"/>
    <w:pPr>
      <w:numPr>
        <w:numId w:val="27"/>
      </w:numPr>
      <w:spacing w:after="120"/>
      <w:outlineLvl w:val="1"/>
    </w:pPr>
    <w:rPr>
      <w:rFonts w:ascii="Calibri" w:eastAsia="Times New Roman" w:hAnsi="Calibri" w:cs="Times New Roman"/>
      <w:bCs/>
      <w:szCs w:val="36"/>
      <w:u w:val="single"/>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F24AB"/>
    <w:rPr>
      <w:color w:val="0563C1" w:themeColor="hyperlink"/>
      <w:u w:val="single"/>
    </w:rPr>
  </w:style>
  <w:style w:type="paragraph" w:styleId="Listenabsatz">
    <w:name w:val="List Paragraph"/>
    <w:basedOn w:val="Standard"/>
    <w:uiPriority w:val="34"/>
    <w:qFormat/>
    <w:rsid w:val="00141CC5"/>
    <w:pPr>
      <w:ind w:left="720"/>
      <w:contextualSpacing/>
    </w:pPr>
  </w:style>
  <w:style w:type="character" w:customStyle="1" w:styleId="berschrift2Zchn">
    <w:name w:val="Überschrift 2 Zchn"/>
    <w:basedOn w:val="Absatz-Standardschriftart"/>
    <w:link w:val="berschrift2"/>
    <w:uiPriority w:val="9"/>
    <w:rsid w:val="00F24C53"/>
    <w:rPr>
      <w:rFonts w:ascii="Calibri" w:eastAsia="Times New Roman" w:hAnsi="Calibri" w:cs="Times New Roman"/>
      <w:bCs/>
      <w:szCs w:val="36"/>
      <w:u w:val="single"/>
      <w:lang w:eastAsia="de-CH"/>
    </w:rPr>
  </w:style>
  <w:style w:type="paragraph" w:styleId="Kopfzeile">
    <w:name w:val="header"/>
    <w:basedOn w:val="Standard"/>
    <w:link w:val="KopfzeileZchn"/>
    <w:uiPriority w:val="99"/>
    <w:unhideWhenUsed/>
    <w:rsid w:val="00403E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3EB5"/>
  </w:style>
  <w:style w:type="paragraph" w:styleId="Fuzeile">
    <w:name w:val="footer"/>
    <w:basedOn w:val="Standard"/>
    <w:link w:val="FuzeileZchn"/>
    <w:uiPriority w:val="99"/>
    <w:unhideWhenUsed/>
    <w:rsid w:val="00403E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3EB5"/>
  </w:style>
  <w:style w:type="character" w:styleId="Kommentarzeichen">
    <w:name w:val="annotation reference"/>
    <w:basedOn w:val="Absatz-Standardschriftart"/>
    <w:uiPriority w:val="99"/>
    <w:semiHidden/>
    <w:unhideWhenUsed/>
    <w:rsid w:val="00D32EB8"/>
    <w:rPr>
      <w:sz w:val="16"/>
      <w:szCs w:val="16"/>
    </w:rPr>
  </w:style>
  <w:style w:type="paragraph" w:styleId="Kommentartext">
    <w:name w:val="annotation text"/>
    <w:basedOn w:val="Standard"/>
    <w:link w:val="KommentartextZchn"/>
    <w:uiPriority w:val="99"/>
    <w:semiHidden/>
    <w:unhideWhenUsed/>
    <w:rsid w:val="00D32E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32EB8"/>
    <w:rPr>
      <w:sz w:val="20"/>
      <w:szCs w:val="20"/>
    </w:rPr>
  </w:style>
  <w:style w:type="paragraph" w:styleId="Kommentarthema">
    <w:name w:val="annotation subject"/>
    <w:basedOn w:val="Kommentartext"/>
    <w:next w:val="Kommentartext"/>
    <w:link w:val="KommentarthemaZchn"/>
    <w:uiPriority w:val="99"/>
    <w:semiHidden/>
    <w:unhideWhenUsed/>
    <w:rsid w:val="00D32EB8"/>
    <w:rPr>
      <w:b/>
      <w:bCs/>
    </w:rPr>
  </w:style>
  <w:style w:type="character" w:customStyle="1" w:styleId="KommentarthemaZchn">
    <w:name w:val="Kommentarthema Zchn"/>
    <w:basedOn w:val="KommentartextZchn"/>
    <w:link w:val="Kommentarthema"/>
    <w:uiPriority w:val="99"/>
    <w:semiHidden/>
    <w:rsid w:val="00D32EB8"/>
    <w:rPr>
      <w:b/>
      <w:bCs/>
      <w:sz w:val="20"/>
      <w:szCs w:val="20"/>
    </w:rPr>
  </w:style>
  <w:style w:type="paragraph" w:styleId="Sprechblasentext">
    <w:name w:val="Balloon Text"/>
    <w:basedOn w:val="Standard"/>
    <w:link w:val="SprechblasentextZchn"/>
    <w:uiPriority w:val="99"/>
    <w:semiHidden/>
    <w:unhideWhenUsed/>
    <w:rsid w:val="00D32E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2EB8"/>
    <w:rPr>
      <w:rFonts w:ascii="Segoe UI" w:hAnsi="Segoe UI" w:cs="Segoe UI"/>
      <w:sz w:val="18"/>
      <w:szCs w:val="18"/>
    </w:rPr>
  </w:style>
  <w:style w:type="paragraph" w:customStyle="1" w:styleId="Default">
    <w:name w:val="Default"/>
    <w:rsid w:val="001B5746"/>
    <w:pPr>
      <w:autoSpaceDE w:val="0"/>
      <w:autoSpaceDN w:val="0"/>
      <w:adjustRightInd w:val="0"/>
      <w:spacing w:after="0" w:line="240" w:lineRule="auto"/>
    </w:pPr>
    <w:rPr>
      <w:rFonts w:ascii="DIN OT Light" w:hAnsi="DIN OT Light" w:cs="DIN OT Light"/>
      <w:color w:val="000000"/>
      <w:sz w:val="24"/>
      <w:szCs w:val="24"/>
    </w:rPr>
  </w:style>
  <w:style w:type="character" w:customStyle="1" w:styleId="A4">
    <w:name w:val="A4"/>
    <w:uiPriority w:val="99"/>
    <w:rsid w:val="001B5746"/>
    <w:rPr>
      <w:rFonts w:cs="DIN OT Light"/>
      <w:i/>
      <w:iCs/>
      <w:color w:val="000000"/>
      <w:sz w:val="11"/>
      <w:szCs w:val="11"/>
    </w:rPr>
  </w:style>
  <w:style w:type="character" w:customStyle="1" w:styleId="A3">
    <w:name w:val="A3"/>
    <w:uiPriority w:val="99"/>
    <w:rsid w:val="00D46118"/>
    <w:rPr>
      <w:rFonts w:cs="DIN OT Light"/>
      <w:color w:val="000000"/>
      <w:sz w:val="19"/>
      <w:szCs w:val="19"/>
    </w:rPr>
  </w:style>
  <w:style w:type="paragraph" w:customStyle="1" w:styleId="Pa11">
    <w:name w:val="Pa11"/>
    <w:basedOn w:val="Default"/>
    <w:next w:val="Default"/>
    <w:uiPriority w:val="99"/>
    <w:rsid w:val="00D46118"/>
    <w:pPr>
      <w:spacing w:line="191" w:lineRule="atLeast"/>
    </w:pPr>
    <w:rPr>
      <w:rFonts w:cstheme="minorBidi"/>
      <w:color w:val="auto"/>
    </w:rPr>
  </w:style>
  <w:style w:type="paragraph" w:customStyle="1" w:styleId="Pa10">
    <w:name w:val="Pa10"/>
    <w:basedOn w:val="Default"/>
    <w:next w:val="Default"/>
    <w:uiPriority w:val="99"/>
    <w:rsid w:val="00D46118"/>
    <w:pPr>
      <w:spacing w:line="191" w:lineRule="atLeast"/>
    </w:pPr>
    <w:rPr>
      <w:rFonts w:cstheme="minorBidi"/>
      <w:color w:val="auto"/>
    </w:rPr>
  </w:style>
  <w:style w:type="paragraph" w:styleId="Funotentext">
    <w:name w:val="footnote text"/>
    <w:basedOn w:val="Standard"/>
    <w:link w:val="FunotentextZchn"/>
    <w:uiPriority w:val="99"/>
    <w:semiHidden/>
    <w:unhideWhenUsed/>
    <w:rsid w:val="00976B9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76B9F"/>
    <w:rPr>
      <w:sz w:val="20"/>
      <w:szCs w:val="20"/>
    </w:rPr>
  </w:style>
  <w:style w:type="character" w:styleId="Funotenzeichen">
    <w:name w:val="footnote reference"/>
    <w:basedOn w:val="Absatz-Standardschriftart"/>
    <w:uiPriority w:val="99"/>
    <w:semiHidden/>
    <w:unhideWhenUsed/>
    <w:rsid w:val="00976B9F"/>
    <w:rPr>
      <w:vertAlign w:val="superscript"/>
    </w:rPr>
  </w:style>
  <w:style w:type="character" w:customStyle="1" w:styleId="berschrift1Zchn">
    <w:name w:val="Überschrift 1 Zchn"/>
    <w:basedOn w:val="Absatz-Standardschriftart"/>
    <w:link w:val="berschrift1"/>
    <w:uiPriority w:val="9"/>
    <w:rsid w:val="00C75E6A"/>
    <w:rPr>
      <w:rFonts w:ascii="Calibri" w:eastAsiaTheme="majorEastAsia" w:hAnsi="Calibri" w:cstheme="majorBidi"/>
      <w:b/>
      <w:caps/>
      <w:sz w:val="24"/>
      <w:szCs w:val="32"/>
    </w:rPr>
  </w:style>
  <w:style w:type="paragraph" w:styleId="Verzeichnis1">
    <w:name w:val="toc 1"/>
    <w:basedOn w:val="Standard"/>
    <w:next w:val="Standard"/>
    <w:autoRedefine/>
    <w:uiPriority w:val="39"/>
    <w:unhideWhenUsed/>
    <w:qFormat/>
    <w:rsid w:val="006B62A2"/>
    <w:pPr>
      <w:tabs>
        <w:tab w:val="left" w:pos="440"/>
        <w:tab w:val="right" w:leader="dot" w:pos="9062"/>
      </w:tabs>
      <w:spacing w:after="100"/>
    </w:pPr>
    <w:rPr>
      <w:b/>
      <w:noProof/>
    </w:rPr>
  </w:style>
  <w:style w:type="paragraph" w:styleId="Verzeichnis2">
    <w:name w:val="toc 2"/>
    <w:basedOn w:val="Standard"/>
    <w:next w:val="Standard"/>
    <w:autoRedefine/>
    <w:uiPriority w:val="39"/>
    <w:unhideWhenUsed/>
    <w:rsid w:val="006B62A2"/>
    <w:pPr>
      <w:tabs>
        <w:tab w:val="left" w:pos="660"/>
        <w:tab w:val="right" w:leader="dot" w:pos="9062"/>
      </w:tabs>
      <w:spacing w:after="100"/>
      <w:ind w:left="709" w:hanging="489"/>
    </w:pPr>
  </w:style>
  <w:style w:type="paragraph" w:styleId="Endnotentext">
    <w:name w:val="endnote text"/>
    <w:basedOn w:val="Standard"/>
    <w:link w:val="EndnotentextZchn"/>
    <w:uiPriority w:val="99"/>
    <w:semiHidden/>
    <w:unhideWhenUsed/>
    <w:rsid w:val="001A78B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A78B7"/>
    <w:rPr>
      <w:sz w:val="20"/>
      <w:szCs w:val="20"/>
    </w:rPr>
  </w:style>
  <w:style w:type="character" w:styleId="Endnotenzeichen">
    <w:name w:val="endnote reference"/>
    <w:basedOn w:val="Absatz-Standardschriftart"/>
    <w:uiPriority w:val="99"/>
    <w:semiHidden/>
    <w:unhideWhenUsed/>
    <w:rsid w:val="001A78B7"/>
    <w:rPr>
      <w:vertAlign w:val="superscript"/>
    </w:rPr>
  </w:style>
  <w:style w:type="character" w:styleId="NichtaufgelsteErwhnung">
    <w:name w:val="Unresolved Mention"/>
    <w:basedOn w:val="Absatz-Standardschriftart"/>
    <w:uiPriority w:val="99"/>
    <w:semiHidden/>
    <w:unhideWhenUsed/>
    <w:rsid w:val="006651CB"/>
    <w:rPr>
      <w:color w:val="605E5C"/>
      <w:shd w:val="clear" w:color="auto" w:fill="E1DFDD"/>
    </w:rPr>
  </w:style>
  <w:style w:type="character" w:styleId="BesuchterLink">
    <w:name w:val="FollowedHyperlink"/>
    <w:basedOn w:val="Absatz-Standardschriftart"/>
    <w:uiPriority w:val="99"/>
    <w:semiHidden/>
    <w:unhideWhenUsed/>
    <w:rsid w:val="00F974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82487">
      <w:bodyDiv w:val="1"/>
      <w:marLeft w:val="0"/>
      <w:marRight w:val="0"/>
      <w:marTop w:val="0"/>
      <w:marBottom w:val="0"/>
      <w:divBdr>
        <w:top w:val="none" w:sz="0" w:space="0" w:color="auto"/>
        <w:left w:val="none" w:sz="0" w:space="0" w:color="auto"/>
        <w:bottom w:val="none" w:sz="0" w:space="0" w:color="auto"/>
        <w:right w:val="none" w:sz="0" w:space="0" w:color="auto"/>
      </w:divBdr>
    </w:div>
    <w:div w:id="107432340">
      <w:bodyDiv w:val="1"/>
      <w:marLeft w:val="0"/>
      <w:marRight w:val="0"/>
      <w:marTop w:val="0"/>
      <w:marBottom w:val="0"/>
      <w:divBdr>
        <w:top w:val="none" w:sz="0" w:space="0" w:color="auto"/>
        <w:left w:val="none" w:sz="0" w:space="0" w:color="auto"/>
        <w:bottom w:val="none" w:sz="0" w:space="0" w:color="auto"/>
        <w:right w:val="none" w:sz="0" w:space="0" w:color="auto"/>
      </w:divBdr>
    </w:div>
    <w:div w:id="187764826">
      <w:bodyDiv w:val="1"/>
      <w:marLeft w:val="0"/>
      <w:marRight w:val="0"/>
      <w:marTop w:val="0"/>
      <w:marBottom w:val="0"/>
      <w:divBdr>
        <w:top w:val="none" w:sz="0" w:space="0" w:color="auto"/>
        <w:left w:val="none" w:sz="0" w:space="0" w:color="auto"/>
        <w:bottom w:val="none" w:sz="0" w:space="0" w:color="auto"/>
        <w:right w:val="none" w:sz="0" w:space="0" w:color="auto"/>
      </w:divBdr>
    </w:div>
    <w:div w:id="331682998">
      <w:bodyDiv w:val="1"/>
      <w:marLeft w:val="0"/>
      <w:marRight w:val="0"/>
      <w:marTop w:val="0"/>
      <w:marBottom w:val="0"/>
      <w:divBdr>
        <w:top w:val="none" w:sz="0" w:space="0" w:color="auto"/>
        <w:left w:val="none" w:sz="0" w:space="0" w:color="auto"/>
        <w:bottom w:val="none" w:sz="0" w:space="0" w:color="auto"/>
        <w:right w:val="none" w:sz="0" w:space="0" w:color="auto"/>
      </w:divBdr>
    </w:div>
    <w:div w:id="488641938">
      <w:bodyDiv w:val="1"/>
      <w:marLeft w:val="0"/>
      <w:marRight w:val="0"/>
      <w:marTop w:val="0"/>
      <w:marBottom w:val="0"/>
      <w:divBdr>
        <w:top w:val="none" w:sz="0" w:space="0" w:color="auto"/>
        <w:left w:val="none" w:sz="0" w:space="0" w:color="auto"/>
        <w:bottom w:val="none" w:sz="0" w:space="0" w:color="auto"/>
        <w:right w:val="none" w:sz="0" w:space="0" w:color="auto"/>
      </w:divBdr>
    </w:div>
    <w:div w:id="565339525">
      <w:bodyDiv w:val="1"/>
      <w:marLeft w:val="0"/>
      <w:marRight w:val="0"/>
      <w:marTop w:val="0"/>
      <w:marBottom w:val="0"/>
      <w:divBdr>
        <w:top w:val="none" w:sz="0" w:space="0" w:color="auto"/>
        <w:left w:val="none" w:sz="0" w:space="0" w:color="auto"/>
        <w:bottom w:val="none" w:sz="0" w:space="0" w:color="auto"/>
        <w:right w:val="none" w:sz="0" w:space="0" w:color="auto"/>
      </w:divBdr>
    </w:div>
    <w:div w:id="918562216">
      <w:bodyDiv w:val="1"/>
      <w:marLeft w:val="0"/>
      <w:marRight w:val="0"/>
      <w:marTop w:val="0"/>
      <w:marBottom w:val="0"/>
      <w:divBdr>
        <w:top w:val="none" w:sz="0" w:space="0" w:color="auto"/>
        <w:left w:val="none" w:sz="0" w:space="0" w:color="auto"/>
        <w:bottom w:val="none" w:sz="0" w:space="0" w:color="auto"/>
        <w:right w:val="none" w:sz="0" w:space="0" w:color="auto"/>
      </w:divBdr>
    </w:div>
    <w:div w:id="953169540">
      <w:bodyDiv w:val="1"/>
      <w:marLeft w:val="0"/>
      <w:marRight w:val="0"/>
      <w:marTop w:val="0"/>
      <w:marBottom w:val="0"/>
      <w:divBdr>
        <w:top w:val="none" w:sz="0" w:space="0" w:color="auto"/>
        <w:left w:val="none" w:sz="0" w:space="0" w:color="auto"/>
        <w:bottom w:val="none" w:sz="0" w:space="0" w:color="auto"/>
        <w:right w:val="none" w:sz="0" w:space="0" w:color="auto"/>
      </w:divBdr>
    </w:div>
    <w:div w:id="956791235">
      <w:bodyDiv w:val="1"/>
      <w:marLeft w:val="0"/>
      <w:marRight w:val="0"/>
      <w:marTop w:val="0"/>
      <w:marBottom w:val="0"/>
      <w:divBdr>
        <w:top w:val="none" w:sz="0" w:space="0" w:color="auto"/>
        <w:left w:val="none" w:sz="0" w:space="0" w:color="auto"/>
        <w:bottom w:val="none" w:sz="0" w:space="0" w:color="auto"/>
        <w:right w:val="none" w:sz="0" w:space="0" w:color="auto"/>
      </w:divBdr>
    </w:div>
    <w:div w:id="1082525267">
      <w:bodyDiv w:val="1"/>
      <w:marLeft w:val="0"/>
      <w:marRight w:val="0"/>
      <w:marTop w:val="0"/>
      <w:marBottom w:val="0"/>
      <w:divBdr>
        <w:top w:val="none" w:sz="0" w:space="0" w:color="auto"/>
        <w:left w:val="none" w:sz="0" w:space="0" w:color="auto"/>
        <w:bottom w:val="none" w:sz="0" w:space="0" w:color="auto"/>
        <w:right w:val="none" w:sz="0" w:space="0" w:color="auto"/>
      </w:divBdr>
    </w:div>
    <w:div w:id="1336419151">
      <w:bodyDiv w:val="1"/>
      <w:marLeft w:val="0"/>
      <w:marRight w:val="0"/>
      <w:marTop w:val="0"/>
      <w:marBottom w:val="0"/>
      <w:divBdr>
        <w:top w:val="none" w:sz="0" w:space="0" w:color="auto"/>
        <w:left w:val="none" w:sz="0" w:space="0" w:color="auto"/>
        <w:bottom w:val="none" w:sz="0" w:space="0" w:color="auto"/>
        <w:right w:val="none" w:sz="0" w:space="0" w:color="auto"/>
      </w:divBdr>
    </w:div>
    <w:div w:id="1435520042">
      <w:bodyDiv w:val="1"/>
      <w:marLeft w:val="0"/>
      <w:marRight w:val="0"/>
      <w:marTop w:val="0"/>
      <w:marBottom w:val="0"/>
      <w:divBdr>
        <w:top w:val="none" w:sz="0" w:space="0" w:color="auto"/>
        <w:left w:val="none" w:sz="0" w:space="0" w:color="auto"/>
        <w:bottom w:val="none" w:sz="0" w:space="0" w:color="auto"/>
        <w:right w:val="none" w:sz="0" w:space="0" w:color="auto"/>
      </w:divBdr>
    </w:div>
    <w:div w:id="1501118621">
      <w:bodyDiv w:val="1"/>
      <w:marLeft w:val="0"/>
      <w:marRight w:val="0"/>
      <w:marTop w:val="0"/>
      <w:marBottom w:val="0"/>
      <w:divBdr>
        <w:top w:val="none" w:sz="0" w:space="0" w:color="auto"/>
        <w:left w:val="none" w:sz="0" w:space="0" w:color="auto"/>
        <w:bottom w:val="none" w:sz="0" w:space="0" w:color="auto"/>
        <w:right w:val="none" w:sz="0" w:space="0" w:color="auto"/>
      </w:divBdr>
    </w:div>
    <w:div w:id="1638759237">
      <w:bodyDiv w:val="1"/>
      <w:marLeft w:val="0"/>
      <w:marRight w:val="0"/>
      <w:marTop w:val="0"/>
      <w:marBottom w:val="0"/>
      <w:divBdr>
        <w:top w:val="none" w:sz="0" w:space="0" w:color="auto"/>
        <w:left w:val="none" w:sz="0" w:space="0" w:color="auto"/>
        <w:bottom w:val="none" w:sz="0" w:space="0" w:color="auto"/>
        <w:right w:val="none" w:sz="0" w:space="0" w:color="auto"/>
      </w:divBdr>
    </w:div>
    <w:div w:id="1643075282">
      <w:bodyDiv w:val="1"/>
      <w:marLeft w:val="0"/>
      <w:marRight w:val="0"/>
      <w:marTop w:val="0"/>
      <w:marBottom w:val="0"/>
      <w:divBdr>
        <w:top w:val="none" w:sz="0" w:space="0" w:color="auto"/>
        <w:left w:val="none" w:sz="0" w:space="0" w:color="auto"/>
        <w:bottom w:val="none" w:sz="0" w:space="0" w:color="auto"/>
        <w:right w:val="none" w:sz="0" w:space="0" w:color="auto"/>
      </w:divBdr>
    </w:div>
    <w:div w:id="18546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wiss-leagu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82DBF-33D2-AD45-9578-49A80E7D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2000</Words>
  <Characters>12605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Boppart</dc:creator>
  <cp:keywords/>
  <dc:description/>
  <cp:lastModifiedBy>David Fouillé</cp:lastModifiedBy>
  <cp:revision>72</cp:revision>
  <cp:lastPrinted>2020-04-27T11:55:00Z</cp:lastPrinted>
  <dcterms:created xsi:type="dcterms:W3CDTF">2020-05-03T11:32:00Z</dcterms:created>
  <dcterms:modified xsi:type="dcterms:W3CDTF">2020-05-06T10:51:00Z</dcterms:modified>
</cp:coreProperties>
</file>